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526" w:rsidRDefault="00734526" w:rsidP="009B7475">
      <w:pPr>
        <w:spacing w:after="0" w:line="360" w:lineRule="auto"/>
        <w:jc w:val="center"/>
        <w:rPr>
          <w:rFonts w:ascii="Times New Roman" w:eastAsia="Times New Roman" w:hAnsi="Times New Roman" w:cs="Times New Roman"/>
          <w:b/>
          <w:iCs/>
          <w:lang w:eastAsia="pt-BR"/>
        </w:rPr>
      </w:pPr>
      <w:bookmarkStart w:id="0" w:name="_Hlk124407040"/>
      <w:bookmarkStart w:id="1" w:name="_Hlk125713473"/>
      <w:r w:rsidRPr="001B14D8">
        <w:rPr>
          <w:rFonts w:ascii="Times New Roman" w:eastAsia="Times New Roman" w:hAnsi="Times New Roman" w:cs="Times New Roman"/>
          <w:b/>
          <w:iCs/>
          <w:lang w:eastAsia="pt-BR"/>
        </w:rPr>
        <w:t xml:space="preserve">Processo administrativo n.º </w:t>
      </w:r>
      <w:r w:rsidR="001B14D8">
        <w:rPr>
          <w:rFonts w:ascii="Times New Roman" w:eastAsia="Times New Roman" w:hAnsi="Times New Roman" w:cs="Times New Roman"/>
          <w:b/>
          <w:iCs/>
          <w:lang w:eastAsia="pt-BR"/>
        </w:rPr>
        <w:t>1</w:t>
      </w:r>
      <w:r w:rsidR="00A344A7">
        <w:rPr>
          <w:rFonts w:ascii="Times New Roman" w:eastAsia="Times New Roman" w:hAnsi="Times New Roman" w:cs="Times New Roman"/>
          <w:b/>
          <w:iCs/>
          <w:lang w:eastAsia="pt-BR"/>
        </w:rPr>
        <w:t>882</w:t>
      </w:r>
      <w:r w:rsidRPr="001B14D8">
        <w:rPr>
          <w:rFonts w:ascii="Times New Roman" w:eastAsia="Times New Roman" w:hAnsi="Times New Roman" w:cs="Times New Roman"/>
          <w:b/>
          <w:iCs/>
          <w:lang w:eastAsia="pt-BR"/>
        </w:rPr>
        <w:t>/2023</w:t>
      </w:r>
    </w:p>
    <w:p w:rsidR="009B7475" w:rsidRDefault="009B7475" w:rsidP="009B7475">
      <w:pPr>
        <w:spacing w:after="0" w:line="360" w:lineRule="auto"/>
        <w:jc w:val="center"/>
        <w:rPr>
          <w:rFonts w:ascii="Times New Roman" w:eastAsia="Times New Roman" w:hAnsi="Times New Roman" w:cs="Times New Roman"/>
          <w:b/>
          <w:iCs/>
          <w:u w:val="single"/>
          <w:lang w:eastAsia="pt-BR"/>
        </w:rPr>
      </w:pPr>
      <w:r>
        <w:rPr>
          <w:rFonts w:ascii="Times New Roman" w:eastAsia="Times New Roman" w:hAnsi="Times New Roman" w:cs="Times New Roman"/>
          <w:b/>
          <w:iCs/>
          <w:u w:val="single"/>
          <w:lang w:eastAsia="pt-BR"/>
        </w:rPr>
        <w:t>EXCLUSIVO PARA ME/EPP</w:t>
      </w:r>
    </w:p>
    <w:p w:rsidR="00734526" w:rsidRPr="001B14D8" w:rsidRDefault="00734526" w:rsidP="009B7475">
      <w:pPr>
        <w:tabs>
          <w:tab w:val="left" w:pos="567"/>
        </w:tabs>
        <w:spacing w:after="0" w:line="360" w:lineRule="auto"/>
        <w:jc w:val="center"/>
        <w:rPr>
          <w:rFonts w:ascii="Times New Roman" w:eastAsia="Times New Roman" w:hAnsi="Times New Roman" w:cs="Times New Roman"/>
          <w:b/>
          <w:bCs/>
          <w:iCs/>
          <w:lang w:eastAsia="pt-BR"/>
        </w:rPr>
      </w:pPr>
      <w:bookmarkStart w:id="2" w:name="_GoBack"/>
      <w:bookmarkEnd w:id="0"/>
      <w:bookmarkEnd w:id="2"/>
      <w:r w:rsidRPr="001B14D8">
        <w:rPr>
          <w:rFonts w:ascii="Times New Roman" w:eastAsia="Times New Roman" w:hAnsi="Times New Roman" w:cs="Times New Roman"/>
          <w:b/>
          <w:bCs/>
          <w:iCs/>
          <w:lang w:eastAsia="pt-BR"/>
        </w:rPr>
        <w:t>TERMO DE REFERÊNCIA</w:t>
      </w:r>
    </w:p>
    <w:p w:rsidR="00734526" w:rsidRPr="001B14D8" w:rsidRDefault="00734526" w:rsidP="00734526">
      <w:pPr>
        <w:tabs>
          <w:tab w:val="left" w:pos="567"/>
        </w:tabs>
        <w:spacing w:after="0" w:line="240" w:lineRule="auto"/>
        <w:jc w:val="center"/>
        <w:rPr>
          <w:rFonts w:ascii="Times New Roman" w:eastAsia="Times New Roman" w:hAnsi="Times New Roman" w:cs="Times New Roman"/>
          <w:b/>
          <w:bCs/>
          <w:iCs/>
          <w:lang w:eastAsia="pt-BR"/>
        </w:rPr>
      </w:pPr>
    </w:p>
    <w:p w:rsidR="00734526" w:rsidRPr="001B14D8" w:rsidRDefault="00734526" w:rsidP="00734526">
      <w:pPr>
        <w:numPr>
          <w:ilvl w:val="0"/>
          <w:numId w:val="1"/>
        </w:numPr>
        <w:tabs>
          <w:tab w:val="left" w:pos="0"/>
          <w:tab w:val="left" w:pos="284"/>
        </w:tabs>
        <w:spacing w:after="0" w:line="240" w:lineRule="auto"/>
        <w:ind w:hanging="644"/>
        <w:contextualSpacing/>
        <w:rPr>
          <w:rFonts w:ascii="Times New Roman" w:hAnsi="Times New Roman" w:cs="Times New Roman"/>
          <w:b/>
          <w:highlight w:val="lightGray"/>
        </w:rPr>
      </w:pPr>
      <w:r w:rsidRPr="001B14D8">
        <w:rPr>
          <w:rFonts w:ascii="Times New Roman" w:hAnsi="Times New Roman" w:cs="Times New Roman"/>
          <w:b/>
          <w:highlight w:val="lightGray"/>
        </w:rPr>
        <w:t xml:space="preserve">DO OBJETO </w:t>
      </w:r>
    </w:p>
    <w:p w:rsidR="00734526" w:rsidRPr="001B14D8" w:rsidRDefault="00734526" w:rsidP="00734526">
      <w:pPr>
        <w:tabs>
          <w:tab w:val="left" w:pos="0"/>
          <w:tab w:val="left" w:pos="284"/>
        </w:tabs>
        <w:spacing w:after="0" w:line="240" w:lineRule="auto"/>
        <w:contextualSpacing/>
        <w:rPr>
          <w:rFonts w:ascii="Times New Roman" w:hAnsi="Times New Roman" w:cs="Times New Roman"/>
          <w:b/>
          <w:highlight w:val="lightGray"/>
        </w:rPr>
      </w:pPr>
    </w:p>
    <w:p w:rsidR="00734526" w:rsidRPr="001B14D8" w:rsidRDefault="00734526" w:rsidP="00734526">
      <w:pPr>
        <w:tabs>
          <w:tab w:val="left" w:pos="426"/>
          <w:tab w:val="left" w:pos="851"/>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rPr>
        <w:t>1.1.</w:t>
      </w:r>
      <w:r w:rsidRPr="001B14D8">
        <w:rPr>
          <w:rFonts w:ascii="Times New Roman" w:hAnsi="Times New Roman" w:cs="Times New Roman"/>
        </w:rPr>
        <w:t xml:space="preserve"> O presente termo tem por objeto a Contratação de Empresa-</w:t>
      </w:r>
      <w:r w:rsidRPr="001B14D8">
        <w:rPr>
          <w:rFonts w:ascii="Times New Roman" w:hAnsi="Times New Roman" w:cs="Times New Roman"/>
          <w:color w:val="000000" w:themeColor="text1"/>
        </w:rPr>
        <w:t xml:space="preserve"> </w:t>
      </w:r>
      <w:r w:rsidRPr="001B14D8">
        <w:rPr>
          <w:rFonts w:ascii="Times New Roman" w:hAnsi="Times New Roman" w:cs="Times New Roman"/>
          <w:b/>
          <w:color w:val="000000" w:themeColor="text1"/>
        </w:rPr>
        <w:t>EXCLUSIVA DE ME/EPP</w:t>
      </w:r>
      <w:r w:rsidRPr="001B14D8">
        <w:rPr>
          <w:rFonts w:ascii="Times New Roman" w:hAnsi="Times New Roman" w:cs="Times New Roman"/>
          <w:color w:val="000000" w:themeColor="text1"/>
        </w:rPr>
        <w:t xml:space="preserve">- de fornecimento de Gêneros Alimentícios, a fim de abastecer o Almoxarifado Central da Câmara Municipal de Viana. </w:t>
      </w:r>
    </w:p>
    <w:p w:rsidR="00734526" w:rsidRPr="001B14D8" w:rsidRDefault="00734526" w:rsidP="00734526">
      <w:pPr>
        <w:tabs>
          <w:tab w:val="left" w:pos="426"/>
          <w:tab w:val="left" w:pos="851"/>
        </w:tabs>
        <w:spacing w:after="0" w:line="240" w:lineRule="auto"/>
        <w:contextualSpacing/>
        <w:jc w:val="both"/>
        <w:rPr>
          <w:rFonts w:ascii="Times New Roman" w:hAnsi="Times New Roman" w:cs="Times New Roman"/>
          <w:color w:val="000000" w:themeColor="text1"/>
        </w:rPr>
      </w:pPr>
    </w:p>
    <w:p w:rsidR="00734526" w:rsidRPr="001B14D8" w:rsidRDefault="00734526" w:rsidP="00734526">
      <w:pPr>
        <w:tabs>
          <w:tab w:val="left" w:pos="0"/>
          <w:tab w:val="left" w:pos="142"/>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color w:val="000000" w:themeColor="text1"/>
        </w:rPr>
        <w:t>1.2.</w:t>
      </w:r>
      <w:r w:rsidRPr="001B14D8">
        <w:rPr>
          <w:rFonts w:ascii="Times New Roman" w:hAnsi="Times New Roman" w:cs="Times New Roman"/>
          <w:color w:val="000000" w:themeColor="text1"/>
        </w:rPr>
        <w:t xml:space="preserve"> Aquisição do it</w:t>
      </w:r>
      <w:r w:rsidR="001B14D8">
        <w:rPr>
          <w:rFonts w:ascii="Times New Roman" w:hAnsi="Times New Roman" w:cs="Times New Roman"/>
          <w:color w:val="000000" w:themeColor="text1"/>
        </w:rPr>
        <w:t>em</w:t>
      </w:r>
      <w:r w:rsidRPr="001B14D8">
        <w:rPr>
          <w:rFonts w:ascii="Times New Roman" w:hAnsi="Times New Roman" w:cs="Times New Roman"/>
          <w:color w:val="000000" w:themeColor="text1"/>
        </w:rPr>
        <w:t xml:space="preserve"> relacionado de acordo com a tabela abaixo, conforme condições, quantidades e exigências estabelecidas neste instrumento:</w:t>
      </w:r>
    </w:p>
    <w:p w:rsidR="00734526" w:rsidRPr="001B14D8" w:rsidRDefault="00734526" w:rsidP="00734526">
      <w:pPr>
        <w:tabs>
          <w:tab w:val="left" w:pos="0"/>
          <w:tab w:val="left" w:pos="426"/>
          <w:tab w:val="left" w:pos="851"/>
        </w:tabs>
        <w:spacing w:after="0" w:line="240" w:lineRule="auto"/>
        <w:jc w:val="both"/>
        <w:rPr>
          <w:rFonts w:ascii="Times New Roman" w:eastAsia="Times New Roman" w:hAnsi="Times New Roman" w:cs="Times New Roman"/>
          <w:color w:val="000000" w:themeColor="text1"/>
          <w:lang w:eastAsia="pt-BR"/>
        </w:rPr>
      </w:pPr>
      <w:bookmarkStart w:id="3" w:name="_Hlk125707509"/>
    </w:p>
    <w:tbl>
      <w:tblPr>
        <w:tblStyle w:val="Tabelacomgrade"/>
        <w:tblW w:w="11335" w:type="dxa"/>
        <w:jc w:val="center"/>
        <w:tblLook w:val="04A0" w:firstRow="1" w:lastRow="0" w:firstColumn="1" w:lastColumn="0" w:noHBand="0" w:noVBand="1"/>
      </w:tblPr>
      <w:tblGrid>
        <w:gridCol w:w="656"/>
        <w:gridCol w:w="366"/>
        <w:gridCol w:w="3007"/>
        <w:gridCol w:w="1035"/>
        <w:gridCol w:w="1011"/>
        <w:gridCol w:w="986"/>
        <w:gridCol w:w="1242"/>
        <w:gridCol w:w="1511"/>
        <w:gridCol w:w="1521"/>
      </w:tblGrid>
      <w:tr w:rsidR="00734526" w:rsidRPr="001B14D8" w:rsidTr="001B14D8">
        <w:trPr>
          <w:trHeight w:val="135"/>
          <w:jc w:val="center"/>
        </w:trPr>
        <w:tc>
          <w:tcPr>
            <w:tcW w:w="656" w:type="dxa"/>
            <w:vMerge w:val="restart"/>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bookmarkStart w:id="4" w:name="_Hlk126161222"/>
            <w:r w:rsidRPr="001B14D8">
              <w:rPr>
                <w:rFonts w:ascii="Times New Roman" w:eastAsia="Times New Roman" w:hAnsi="Times New Roman" w:cs="Times New Roman"/>
                <w:b/>
                <w:lang w:eastAsia="pt-BR"/>
              </w:rPr>
              <w:t>Item</w:t>
            </w:r>
          </w:p>
        </w:tc>
        <w:tc>
          <w:tcPr>
            <w:tcW w:w="3373" w:type="dxa"/>
            <w:gridSpan w:val="2"/>
            <w:vMerge w:val="restart"/>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Descrição/Especificação</w:t>
            </w:r>
          </w:p>
        </w:tc>
        <w:tc>
          <w:tcPr>
            <w:tcW w:w="1035" w:type="dxa"/>
            <w:vMerge w:val="restart"/>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Amostra</w:t>
            </w:r>
          </w:p>
        </w:tc>
        <w:tc>
          <w:tcPr>
            <w:tcW w:w="1011" w:type="dxa"/>
            <w:vMerge w:val="restart"/>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Unidade de Medida</w:t>
            </w:r>
          </w:p>
        </w:tc>
        <w:tc>
          <w:tcPr>
            <w:tcW w:w="2228" w:type="dxa"/>
            <w:gridSpan w:val="2"/>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Quantidade</w:t>
            </w:r>
          </w:p>
        </w:tc>
        <w:tc>
          <w:tcPr>
            <w:tcW w:w="1511" w:type="dxa"/>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Valor unitário estimado</w:t>
            </w:r>
          </w:p>
        </w:tc>
        <w:tc>
          <w:tcPr>
            <w:tcW w:w="1521" w:type="dxa"/>
            <w:shd w:val="clear" w:color="auto" w:fill="D9D9D9" w:themeFill="background1" w:themeFillShade="D9"/>
            <w:vAlign w:val="center"/>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Valor total estimado</w:t>
            </w:r>
          </w:p>
        </w:tc>
      </w:tr>
      <w:tr w:rsidR="00734526" w:rsidRPr="001B14D8" w:rsidTr="001B14D8">
        <w:trPr>
          <w:trHeight w:val="334"/>
          <w:jc w:val="center"/>
        </w:trPr>
        <w:tc>
          <w:tcPr>
            <w:tcW w:w="656" w:type="dxa"/>
            <w:vMerge/>
          </w:tcPr>
          <w:p w:rsidR="00734526" w:rsidRPr="001B14D8" w:rsidRDefault="00734526" w:rsidP="00734526">
            <w:pPr>
              <w:jc w:val="center"/>
              <w:rPr>
                <w:rFonts w:ascii="Times New Roman" w:eastAsia="Times New Roman" w:hAnsi="Times New Roman" w:cs="Times New Roman"/>
                <w:b/>
                <w:lang w:eastAsia="pt-BR"/>
              </w:rPr>
            </w:pPr>
          </w:p>
        </w:tc>
        <w:tc>
          <w:tcPr>
            <w:tcW w:w="3373" w:type="dxa"/>
            <w:gridSpan w:val="2"/>
            <w:vMerge/>
          </w:tcPr>
          <w:p w:rsidR="00734526" w:rsidRPr="001B14D8" w:rsidRDefault="00734526" w:rsidP="00734526">
            <w:pPr>
              <w:jc w:val="center"/>
              <w:rPr>
                <w:rFonts w:ascii="Times New Roman" w:eastAsia="Times New Roman" w:hAnsi="Times New Roman" w:cs="Times New Roman"/>
                <w:b/>
                <w:lang w:eastAsia="pt-BR"/>
              </w:rPr>
            </w:pPr>
          </w:p>
        </w:tc>
        <w:tc>
          <w:tcPr>
            <w:tcW w:w="1035" w:type="dxa"/>
            <w:vMerge/>
          </w:tcPr>
          <w:p w:rsidR="00734526" w:rsidRPr="001B14D8" w:rsidRDefault="00734526" w:rsidP="00734526">
            <w:pPr>
              <w:jc w:val="center"/>
              <w:rPr>
                <w:rFonts w:ascii="Times New Roman" w:eastAsia="Times New Roman" w:hAnsi="Times New Roman" w:cs="Times New Roman"/>
                <w:b/>
                <w:lang w:eastAsia="pt-BR"/>
              </w:rPr>
            </w:pPr>
          </w:p>
        </w:tc>
        <w:tc>
          <w:tcPr>
            <w:tcW w:w="1011" w:type="dxa"/>
            <w:vMerge/>
          </w:tcPr>
          <w:p w:rsidR="00734526" w:rsidRPr="001B14D8" w:rsidRDefault="00734526" w:rsidP="00734526">
            <w:pPr>
              <w:jc w:val="center"/>
              <w:rPr>
                <w:rFonts w:ascii="Times New Roman" w:eastAsia="Times New Roman" w:hAnsi="Times New Roman" w:cs="Times New Roman"/>
                <w:b/>
                <w:lang w:eastAsia="pt-BR"/>
              </w:rPr>
            </w:pPr>
          </w:p>
        </w:tc>
        <w:tc>
          <w:tcPr>
            <w:tcW w:w="986" w:type="dxa"/>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Mínima</w:t>
            </w:r>
          </w:p>
        </w:tc>
        <w:tc>
          <w:tcPr>
            <w:tcW w:w="1242" w:type="dxa"/>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Máxima (A)</w:t>
            </w:r>
          </w:p>
        </w:tc>
        <w:tc>
          <w:tcPr>
            <w:tcW w:w="1511" w:type="dxa"/>
            <w:shd w:val="clear" w:color="auto" w:fill="D9D9D9" w:themeFill="background1" w:themeFillShade="D9"/>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R$ (B)</w:t>
            </w:r>
          </w:p>
        </w:tc>
        <w:tc>
          <w:tcPr>
            <w:tcW w:w="1521" w:type="dxa"/>
            <w:shd w:val="clear" w:color="auto" w:fill="D9D9D9" w:themeFill="background1" w:themeFillShade="D9"/>
          </w:tcPr>
          <w:p w:rsidR="00734526" w:rsidRPr="001B14D8" w:rsidRDefault="00734526" w:rsidP="00734526">
            <w:pPr>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R$ (</w:t>
            </w:r>
            <w:proofErr w:type="spellStart"/>
            <w:r w:rsidRPr="001B14D8">
              <w:rPr>
                <w:rFonts w:ascii="Times New Roman" w:eastAsia="Times New Roman" w:hAnsi="Times New Roman" w:cs="Times New Roman"/>
                <w:b/>
                <w:lang w:eastAsia="pt-BR"/>
              </w:rPr>
              <w:t>AxB</w:t>
            </w:r>
            <w:proofErr w:type="spellEnd"/>
            <w:r w:rsidRPr="001B14D8">
              <w:rPr>
                <w:rFonts w:ascii="Times New Roman" w:eastAsia="Times New Roman" w:hAnsi="Times New Roman" w:cs="Times New Roman"/>
                <w:b/>
                <w:lang w:eastAsia="pt-BR"/>
              </w:rPr>
              <w:t>)</w:t>
            </w:r>
          </w:p>
        </w:tc>
      </w:tr>
      <w:tr w:rsidR="00734526" w:rsidRPr="001B14D8" w:rsidTr="001B14D8">
        <w:trPr>
          <w:trHeight w:val="135"/>
          <w:jc w:val="center"/>
        </w:trPr>
        <w:tc>
          <w:tcPr>
            <w:tcW w:w="656"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0</w:t>
            </w:r>
            <w:r w:rsidR="001B14D8">
              <w:rPr>
                <w:rFonts w:ascii="Times New Roman" w:eastAsia="Times New Roman" w:hAnsi="Times New Roman" w:cs="Times New Roman"/>
                <w:bCs/>
                <w:lang w:eastAsia="pt-BR"/>
              </w:rPr>
              <w:t>1</w:t>
            </w:r>
          </w:p>
        </w:tc>
        <w:tc>
          <w:tcPr>
            <w:tcW w:w="3373" w:type="dxa"/>
            <w:gridSpan w:val="2"/>
          </w:tcPr>
          <w:p w:rsidR="00734526" w:rsidRPr="001B14D8" w:rsidRDefault="00734526" w:rsidP="00734526">
            <w:pPr>
              <w:tabs>
                <w:tab w:val="left" w:pos="426"/>
              </w:tabs>
              <w:jc w:val="both"/>
              <w:rPr>
                <w:rFonts w:ascii="Times New Roman" w:hAnsi="Times New Roman" w:cs="Times New Roman"/>
                <w:b/>
                <w:bCs/>
              </w:rPr>
            </w:pPr>
            <w:r w:rsidRPr="001B14D8">
              <w:rPr>
                <w:rFonts w:ascii="Times New Roman" w:hAnsi="Times New Roman" w:cs="Times New Roman"/>
                <w:b/>
                <w:bCs/>
              </w:rPr>
              <w:t xml:space="preserve">AÇÚCAR- PACOTE 5KG </w:t>
            </w:r>
          </w:p>
          <w:p w:rsidR="00734526" w:rsidRPr="001B14D8" w:rsidRDefault="00734526" w:rsidP="00734526">
            <w:pPr>
              <w:tabs>
                <w:tab w:val="left" w:pos="426"/>
              </w:tabs>
              <w:contextualSpacing/>
              <w:jc w:val="both"/>
              <w:rPr>
                <w:rFonts w:ascii="Times New Roman" w:hAnsi="Times New Roman" w:cs="Times New Roman"/>
                <w:bCs/>
              </w:rPr>
            </w:pPr>
            <w:r w:rsidRPr="001B14D8">
              <w:rPr>
                <w:rFonts w:ascii="Times New Roman" w:hAnsi="Times New Roman" w:cs="Times New Roman"/>
                <w:bCs/>
              </w:rPr>
              <w:t>Açúcar cristal, peneirado, origem vegetal, cana de açúcar, com aspecto sólido com cristais bem definidos, cor branca, contendo dados de identificação do produto, marca do fabricante, data de fabricação e com validade mínima 20 meses a partir da data de entrega, fornecidos em pacotes plásticos (polietileno) transparentes (devidamente rotulados) de 5 kg, conforme legislação RDC nº 271, de 22 de setembro de 2005.</w:t>
            </w:r>
          </w:p>
          <w:p w:rsidR="00734526" w:rsidRPr="001B14D8" w:rsidRDefault="00734526" w:rsidP="00734526">
            <w:pPr>
              <w:tabs>
                <w:tab w:val="left" w:pos="426"/>
              </w:tabs>
              <w:contextualSpacing/>
              <w:jc w:val="both"/>
              <w:rPr>
                <w:rFonts w:ascii="Times New Roman" w:hAnsi="Times New Roman" w:cs="Times New Roman"/>
                <w:b/>
                <w:bCs/>
              </w:rPr>
            </w:pPr>
          </w:p>
          <w:p w:rsidR="00734526" w:rsidRPr="001B14D8" w:rsidRDefault="00734526" w:rsidP="00734526">
            <w:pPr>
              <w:tabs>
                <w:tab w:val="left" w:pos="426"/>
              </w:tabs>
              <w:contextualSpacing/>
              <w:jc w:val="both"/>
              <w:rPr>
                <w:rFonts w:ascii="Times New Roman" w:hAnsi="Times New Roman" w:cs="Times New Roman"/>
                <w:b/>
                <w:bCs/>
              </w:rPr>
            </w:pPr>
            <w:r w:rsidRPr="001B14D8">
              <w:rPr>
                <w:rFonts w:ascii="Times New Roman" w:hAnsi="Times New Roman" w:cs="Times New Roman"/>
                <w:b/>
              </w:rPr>
              <w:t>Marca de Referência</w:t>
            </w:r>
            <w:r w:rsidRPr="001B14D8">
              <w:rPr>
                <w:rFonts w:ascii="Times New Roman" w:hAnsi="Times New Roman" w:cs="Times New Roman"/>
                <w:bCs/>
              </w:rPr>
              <w:t>:</w:t>
            </w:r>
            <w:r w:rsidRPr="001B14D8">
              <w:rPr>
                <w:rFonts w:ascii="Times New Roman" w:hAnsi="Times New Roman" w:cs="Times New Roman"/>
                <w:b/>
              </w:rPr>
              <w:t xml:space="preserve"> Paineiras, Santa Isabel, </w:t>
            </w:r>
            <w:proofErr w:type="spellStart"/>
            <w:r w:rsidRPr="001B14D8">
              <w:rPr>
                <w:rFonts w:ascii="Times New Roman" w:hAnsi="Times New Roman" w:cs="Times New Roman"/>
                <w:b/>
              </w:rPr>
              <w:t>Alcon</w:t>
            </w:r>
            <w:proofErr w:type="spellEnd"/>
            <w:r w:rsidRPr="001B14D8">
              <w:rPr>
                <w:rFonts w:ascii="Times New Roman" w:hAnsi="Times New Roman" w:cs="Times New Roman"/>
                <w:b/>
              </w:rPr>
              <w:t xml:space="preserve"> ou similar</w:t>
            </w:r>
          </w:p>
        </w:tc>
        <w:tc>
          <w:tcPr>
            <w:tcW w:w="1035"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NÃO </w:t>
            </w:r>
          </w:p>
        </w:tc>
        <w:tc>
          <w:tcPr>
            <w:tcW w:w="1011"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PCT</w:t>
            </w:r>
          </w:p>
        </w:tc>
        <w:tc>
          <w:tcPr>
            <w:tcW w:w="986"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60</w:t>
            </w:r>
          </w:p>
        </w:tc>
        <w:tc>
          <w:tcPr>
            <w:tcW w:w="1242"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240</w:t>
            </w:r>
          </w:p>
        </w:tc>
        <w:tc>
          <w:tcPr>
            <w:tcW w:w="1511"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R$ </w:t>
            </w:r>
            <w:r w:rsidR="000124A4">
              <w:rPr>
                <w:rFonts w:ascii="Times New Roman" w:eastAsia="Times New Roman" w:hAnsi="Times New Roman" w:cs="Times New Roman"/>
                <w:bCs/>
                <w:lang w:eastAsia="pt-BR"/>
              </w:rPr>
              <w:t>17</w:t>
            </w:r>
            <w:r w:rsidRPr="001B14D8">
              <w:rPr>
                <w:rFonts w:ascii="Times New Roman" w:eastAsia="Times New Roman" w:hAnsi="Times New Roman" w:cs="Times New Roman"/>
                <w:bCs/>
                <w:lang w:eastAsia="pt-BR"/>
              </w:rPr>
              <w:t>,</w:t>
            </w:r>
            <w:r w:rsidR="000124A4">
              <w:rPr>
                <w:rFonts w:ascii="Times New Roman" w:eastAsia="Times New Roman" w:hAnsi="Times New Roman" w:cs="Times New Roman"/>
                <w:bCs/>
                <w:lang w:eastAsia="pt-BR"/>
              </w:rPr>
              <w:t>19</w:t>
            </w:r>
          </w:p>
        </w:tc>
        <w:tc>
          <w:tcPr>
            <w:tcW w:w="1521" w:type="dxa"/>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R$ </w:t>
            </w:r>
            <w:r w:rsidR="000124A4">
              <w:rPr>
                <w:rFonts w:ascii="Times New Roman" w:eastAsia="Times New Roman" w:hAnsi="Times New Roman" w:cs="Times New Roman"/>
                <w:bCs/>
                <w:lang w:eastAsia="pt-BR"/>
              </w:rPr>
              <w:t>4.125,60</w:t>
            </w:r>
          </w:p>
        </w:tc>
      </w:tr>
      <w:tr w:rsidR="00734526" w:rsidRPr="001B14D8" w:rsidTr="001B14D8">
        <w:trPr>
          <w:trHeight w:val="135"/>
          <w:jc w:val="center"/>
        </w:trPr>
        <w:tc>
          <w:tcPr>
            <w:tcW w:w="1022" w:type="dxa"/>
            <w:gridSpan w:val="2"/>
            <w:tcBorders>
              <w:right w:val="nil"/>
            </w:tcBorders>
          </w:tcPr>
          <w:p w:rsidR="00734526" w:rsidRPr="001B14D8" w:rsidRDefault="00734526" w:rsidP="00734526">
            <w:pPr>
              <w:jc w:val="center"/>
              <w:rPr>
                <w:rFonts w:ascii="Times New Roman" w:eastAsia="Times New Roman" w:hAnsi="Times New Roman" w:cs="Times New Roman"/>
                <w:b/>
                <w:bCs/>
                <w:color w:val="000000" w:themeColor="text1"/>
                <w:lang w:eastAsia="pt-BR"/>
              </w:rPr>
            </w:pPr>
          </w:p>
        </w:tc>
        <w:tc>
          <w:tcPr>
            <w:tcW w:w="8792" w:type="dxa"/>
            <w:gridSpan w:val="6"/>
            <w:tcBorders>
              <w:left w:val="nil"/>
            </w:tcBorders>
            <w:vAlign w:val="center"/>
          </w:tcPr>
          <w:p w:rsidR="00734526" w:rsidRPr="001B14D8" w:rsidRDefault="00734526" w:rsidP="00734526">
            <w:pPr>
              <w:jc w:val="center"/>
              <w:rPr>
                <w:rFonts w:ascii="Times New Roman" w:eastAsia="Times New Roman" w:hAnsi="Times New Roman" w:cs="Times New Roman"/>
                <w:bCs/>
                <w:lang w:eastAsia="pt-BR"/>
              </w:rPr>
            </w:pPr>
            <w:r w:rsidRPr="001B14D8">
              <w:rPr>
                <w:rFonts w:ascii="Times New Roman" w:eastAsia="Times New Roman" w:hAnsi="Times New Roman" w:cs="Times New Roman"/>
                <w:b/>
                <w:bCs/>
                <w:color w:val="000000" w:themeColor="text1"/>
                <w:lang w:eastAsia="pt-BR"/>
              </w:rPr>
              <w:t xml:space="preserve">VALOR TOTAL ESTIMADO </w:t>
            </w:r>
          </w:p>
        </w:tc>
        <w:tc>
          <w:tcPr>
            <w:tcW w:w="1521" w:type="dxa"/>
            <w:vAlign w:val="center"/>
          </w:tcPr>
          <w:p w:rsidR="00734526" w:rsidRPr="001B14D8" w:rsidRDefault="00734526" w:rsidP="00734526">
            <w:pPr>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 xml:space="preserve">R$ </w:t>
            </w:r>
            <w:r w:rsidR="000124A4">
              <w:rPr>
                <w:rFonts w:ascii="Times New Roman" w:eastAsia="Times New Roman" w:hAnsi="Times New Roman" w:cs="Times New Roman"/>
                <w:color w:val="000000"/>
                <w:lang w:eastAsia="pt-BR"/>
              </w:rPr>
              <w:t>4.125,60</w:t>
            </w:r>
          </w:p>
          <w:p w:rsidR="00734526" w:rsidRPr="001B14D8" w:rsidRDefault="00734526" w:rsidP="00734526">
            <w:pPr>
              <w:jc w:val="center"/>
              <w:rPr>
                <w:rFonts w:ascii="Times New Roman" w:eastAsia="Times New Roman" w:hAnsi="Times New Roman" w:cs="Times New Roman"/>
                <w:bCs/>
                <w:lang w:eastAsia="pt-BR"/>
              </w:rPr>
            </w:pPr>
          </w:p>
        </w:tc>
      </w:tr>
      <w:bookmarkEnd w:id="4"/>
    </w:tbl>
    <w:p w:rsidR="00734526" w:rsidRPr="001B14D8" w:rsidRDefault="00734526" w:rsidP="00734526">
      <w:pPr>
        <w:tabs>
          <w:tab w:val="left" w:pos="0"/>
          <w:tab w:val="left" w:pos="426"/>
          <w:tab w:val="left" w:pos="851"/>
        </w:tabs>
        <w:spacing w:after="0" w:line="240" w:lineRule="auto"/>
        <w:contextualSpacing/>
        <w:jc w:val="both"/>
        <w:rPr>
          <w:rFonts w:ascii="Times New Roman" w:hAnsi="Times New Roman" w:cs="Times New Roman"/>
          <w:color w:val="000000" w:themeColor="text1"/>
        </w:rPr>
      </w:pPr>
    </w:p>
    <w:bookmarkEnd w:id="3"/>
    <w:p w:rsidR="00734526" w:rsidRPr="001B14D8" w:rsidRDefault="00734526" w:rsidP="00734526">
      <w:pPr>
        <w:tabs>
          <w:tab w:val="left" w:pos="0"/>
          <w:tab w:val="left" w:pos="426"/>
          <w:tab w:val="left" w:pos="851"/>
        </w:tabs>
        <w:spacing w:after="0" w:line="240" w:lineRule="auto"/>
        <w:contextualSpacing/>
        <w:jc w:val="both"/>
        <w:rPr>
          <w:rFonts w:ascii="Times New Roman" w:hAnsi="Times New Roman" w:cs="Times New Roman"/>
          <w:color w:val="000000" w:themeColor="text1"/>
        </w:rPr>
      </w:pPr>
    </w:p>
    <w:p w:rsidR="00734526" w:rsidRPr="001B14D8" w:rsidRDefault="00734526" w:rsidP="00734526">
      <w:pPr>
        <w:spacing w:after="0" w:line="240" w:lineRule="auto"/>
        <w:jc w:val="both"/>
        <w:rPr>
          <w:rFonts w:ascii="Times New Roman" w:hAnsi="Times New Roman" w:cs="Times New Roman"/>
          <w:b/>
          <w:highlight w:val="lightGray"/>
        </w:rPr>
      </w:pPr>
      <w:r w:rsidRPr="001B14D8">
        <w:rPr>
          <w:rFonts w:ascii="Times New Roman" w:hAnsi="Times New Roman" w:cs="Times New Roman"/>
          <w:b/>
          <w:highlight w:val="lightGray"/>
        </w:rPr>
        <w:t xml:space="preserve">2. DA JUSTIFICATIVA DA CONTRATAÇÃO E OBJETIVO DA CONTRATAÇÃO </w:t>
      </w:r>
    </w:p>
    <w:p w:rsidR="00734526" w:rsidRPr="001B14D8" w:rsidRDefault="00734526" w:rsidP="00734526">
      <w:pPr>
        <w:spacing w:after="0" w:line="240" w:lineRule="auto"/>
        <w:jc w:val="both"/>
        <w:rPr>
          <w:rFonts w:ascii="Times New Roman" w:hAnsi="Times New Roman" w:cs="Times New Roman"/>
          <w:b/>
          <w:highlight w:val="lightGray"/>
        </w:rPr>
      </w:pPr>
    </w:p>
    <w:p w:rsidR="00734526" w:rsidRPr="001B14D8" w:rsidRDefault="00734526" w:rsidP="00734526">
      <w:pPr>
        <w:spacing w:line="240" w:lineRule="auto"/>
        <w:contextualSpacing/>
        <w:jc w:val="both"/>
        <w:rPr>
          <w:rFonts w:ascii="Times New Roman" w:hAnsi="Times New Roman" w:cs="Times New Roman"/>
          <w:b/>
          <w:highlight w:val="lightGray"/>
        </w:rPr>
      </w:pPr>
      <w:r w:rsidRPr="001B14D8">
        <w:rPr>
          <w:rFonts w:ascii="Times New Roman" w:hAnsi="Times New Roman" w:cs="Times New Roman"/>
          <w:b/>
          <w:bCs/>
        </w:rPr>
        <w:t>2.1.</w:t>
      </w:r>
      <w:r w:rsidRPr="001B14D8">
        <w:rPr>
          <w:rFonts w:ascii="Times New Roman" w:hAnsi="Times New Roman" w:cs="Times New Roman"/>
          <w:bCs/>
        </w:rPr>
        <w:t xml:space="preserve">  A justificativa e o objetivo da aquisição tem por finalidade a reposição e manutenção de estoques desse ite</w:t>
      </w:r>
      <w:r w:rsidR="001B14D8">
        <w:rPr>
          <w:rFonts w:ascii="Times New Roman" w:hAnsi="Times New Roman" w:cs="Times New Roman"/>
          <w:bCs/>
        </w:rPr>
        <w:t>m</w:t>
      </w:r>
      <w:r w:rsidRPr="001B14D8">
        <w:rPr>
          <w:rFonts w:ascii="Times New Roman" w:hAnsi="Times New Roman" w:cs="Times New Roman"/>
          <w:bCs/>
        </w:rPr>
        <w:t xml:space="preserve"> no almoxarifado central da Câmara de Municipal de Viana, com o intuito de não ocorrer </w:t>
      </w:r>
      <w:r w:rsidRPr="001B14D8">
        <w:rPr>
          <w:rFonts w:ascii="Times New Roman" w:hAnsi="Times New Roman" w:cs="Times New Roman"/>
        </w:rPr>
        <w:t>desabastecimento, haja vista a necessidade permanente de atender às demandas nas diversas unidades desta Câmara.</w:t>
      </w:r>
    </w:p>
    <w:p w:rsidR="00734526" w:rsidRPr="001B14D8" w:rsidRDefault="00734526" w:rsidP="00734526">
      <w:pPr>
        <w:spacing w:after="0" w:line="240" w:lineRule="auto"/>
        <w:jc w:val="both"/>
        <w:rPr>
          <w:rFonts w:ascii="Times New Roman" w:hAnsi="Times New Roman" w:cs="Times New Roman"/>
        </w:rPr>
      </w:pPr>
      <w:r w:rsidRPr="001B14D8">
        <w:rPr>
          <w:rFonts w:ascii="Times New Roman" w:hAnsi="Times New Roman" w:cs="Times New Roman"/>
          <w:b/>
          <w:bCs/>
        </w:rPr>
        <w:lastRenderedPageBreak/>
        <w:t>2.2.</w:t>
      </w:r>
      <w:r w:rsidRPr="001B14D8">
        <w:rPr>
          <w:rFonts w:ascii="Times New Roman" w:hAnsi="Times New Roman" w:cs="Times New Roman"/>
        </w:rPr>
        <w:t xml:space="preserve"> </w:t>
      </w:r>
      <w:bookmarkStart w:id="5" w:name="_Hlk125728141"/>
      <w:r w:rsidR="003E0EAC">
        <w:rPr>
          <w:rFonts w:ascii="Times New Roman" w:hAnsi="Times New Roman" w:cs="Times New Roman"/>
        </w:rPr>
        <w:t xml:space="preserve">Considerando que </w:t>
      </w:r>
      <w:r w:rsidR="003E0EAC" w:rsidRPr="001B14D8">
        <w:rPr>
          <w:rFonts w:ascii="Times New Roman" w:hAnsi="Times New Roman" w:cs="Times New Roman"/>
        </w:rPr>
        <w:t>material</w:t>
      </w:r>
      <w:r w:rsidRPr="001B14D8">
        <w:rPr>
          <w:rFonts w:ascii="Times New Roman" w:hAnsi="Times New Roman" w:cs="Times New Roman"/>
        </w:rPr>
        <w:t xml:space="preserve"> aqui elencado </w:t>
      </w:r>
      <w:r w:rsidR="001B14D8">
        <w:rPr>
          <w:rFonts w:ascii="Times New Roman" w:hAnsi="Times New Roman" w:cs="Times New Roman"/>
        </w:rPr>
        <w:t>é</w:t>
      </w:r>
      <w:r w:rsidRPr="001B14D8">
        <w:rPr>
          <w:rFonts w:ascii="Times New Roman" w:hAnsi="Times New Roman" w:cs="Times New Roman"/>
        </w:rPr>
        <w:t xml:space="preserve"> necessário para o preparo de bebidas quentes e frias, servidas nas diversas Unidades da Câmara Municipal de Viana, permitindo ao público interno e externo condições mínimas de conforto e satisfação.</w:t>
      </w:r>
    </w:p>
    <w:p w:rsidR="00734526" w:rsidRPr="001B14D8" w:rsidRDefault="00734526" w:rsidP="00734526">
      <w:pPr>
        <w:spacing w:after="0" w:line="240" w:lineRule="auto"/>
        <w:jc w:val="both"/>
        <w:rPr>
          <w:rFonts w:ascii="Times New Roman" w:hAnsi="Times New Roman" w:cs="Times New Roman"/>
          <w:lang w:eastAsia="zh-CN"/>
        </w:rPr>
      </w:pPr>
    </w:p>
    <w:bookmarkEnd w:id="5"/>
    <w:p w:rsidR="003E0EAC" w:rsidRDefault="00734526" w:rsidP="003E0EAC">
      <w:pPr>
        <w:widowControl w:val="0"/>
        <w:autoSpaceDE w:val="0"/>
        <w:autoSpaceDN w:val="0"/>
        <w:spacing w:after="0" w:line="360" w:lineRule="auto"/>
        <w:jc w:val="both"/>
        <w:rPr>
          <w:rFonts w:ascii="Times New Roman" w:eastAsia="Calibri Light" w:hAnsi="Times New Roman" w:cs="Times New Roman"/>
          <w:lang w:val="pt-PT"/>
        </w:rPr>
      </w:pPr>
      <w:r w:rsidRPr="001B14D8">
        <w:rPr>
          <w:rFonts w:ascii="Times New Roman" w:hAnsi="Times New Roman" w:cs="Times New Roman"/>
          <w:b/>
          <w:lang w:eastAsia="zh-CN"/>
        </w:rPr>
        <w:t>2.3</w:t>
      </w:r>
      <w:bookmarkStart w:id="6" w:name="_Hlk118988257"/>
      <w:r w:rsidRPr="001B14D8">
        <w:rPr>
          <w:rFonts w:ascii="Times New Roman" w:hAnsi="Times New Roman" w:cs="Times New Roman"/>
          <w:lang w:eastAsia="zh-CN"/>
        </w:rPr>
        <w:t>.</w:t>
      </w:r>
      <w:r w:rsidR="003E0EAC">
        <w:rPr>
          <w:rFonts w:ascii="Times New Roman" w:hAnsi="Times New Roman" w:cs="Times New Roman"/>
          <w:lang w:eastAsia="zh-CN"/>
        </w:rPr>
        <w:t xml:space="preserve"> </w:t>
      </w:r>
      <w:r w:rsidR="003E0EAC">
        <w:rPr>
          <w:rFonts w:ascii="Times New Roman" w:eastAsia="Calibri Light" w:hAnsi="Times New Roman" w:cs="Times New Roman"/>
          <w:lang w:val="pt-PT"/>
        </w:rPr>
        <w:t xml:space="preserve">Considerando que </w:t>
      </w:r>
      <w:r w:rsidR="003E0EAC">
        <w:rPr>
          <w:rFonts w:ascii="Times New Roman" w:eastAsia="Calibri Light" w:hAnsi="Times New Roman" w:cs="Times New Roman"/>
          <w:b/>
          <w:lang w:val="pt-PT"/>
        </w:rPr>
        <w:t>Item 02- Açúcar-Pacote 5 kg</w:t>
      </w:r>
      <w:r w:rsidR="003E0EAC">
        <w:rPr>
          <w:rFonts w:ascii="Times New Roman" w:eastAsia="Calibri Light" w:hAnsi="Times New Roman" w:cs="Times New Roman"/>
          <w:lang w:val="pt-PT"/>
        </w:rPr>
        <w:t>, do Pregão Eletrônico n.º 04/2023 referente ao  Processo Administrativo n.º 178/2023, obteve um único participante e o mesmo não encaminhou os documentos de habiliação para análise, o que resultou no fracasso daquele procedimento.</w:t>
      </w:r>
    </w:p>
    <w:p w:rsidR="003E0EAC" w:rsidRDefault="003E0EAC" w:rsidP="003E0EAC">
      <w:pPr>
        <w:widowControl w:val="0"/>
        <w:autoSpaceDE w:val="0"/>
        <w:autoSpaceDN w:val="0"/>
        <w:spacing w:after="0" w:line="360" w:lineRule="auto"/>
        <w:jc w:val="both"/>
        <w:rPr>
          <w:rFonts w:ascii="Times New Roman" w:eastAsia="Calibri Light" w:hAnsi="Times New Roman" w:cs="Times New Roman"/>
          <w:lang w:val="pt-PT"/>
        </w:rPr>
      </w:pPr>
      <w:r w:rsidRPr="003E0EAC">
        <w:rPr>
          <w:rFonts w:ascii="Times New Roman" w:eastAsia="Calibri Light" w:hAnsi="Times New Roman" w:cs="Times New Roman"/>
          <w:b/>
          <w:lang w:val="pt-PT"/>
        </w:rPr>
        <w:t>2.4.</w:t>
      </w:r>
      <w:r>
        <w:rPr>
          <w:rFonts w:ascii="Times New Roman" w:eastAsia="Calibri Light" w:hAnsi="Times New Roman" w:cs="Times New Roman"/>
          <w:lang w:val="pt-PT"/>
        </w:rPr>
        <w:t xml:space="preserve"> Considerando que a Procuradoria Geral orientou a abertura de um novo  procedimento licitatório para aqusisição desse produto e que no dia 05/07/2023 foi aberto o Processo 1503/202.</w:t>
      </w:r>
    </w:p>
    <w:p w:rsidR="003E0EAC" w:rsidRDefault="003E0EAC" w:rsidP="003E0EAC">
      <w:pPr>
        <w:widowControl w:val="0"/>
        <w:autoSpaceDE w:val="0"/>
        <w:autoSpaceDN w:val="0"/>
        <w:spacing w:after="0" w:line="360" w:lineRule="auto"/>
        <w:jc w:val="both"/>
        <w:rPr>
          <w:rFonts w:ascii="Times New Roman" w:eastAsia="Calibri Light" w:hAnsi="Times New Roman" w:cs="Times New Roman"/>
          <w:lang w:val="pt-PT"/>
        </w:rPr>
      </w:pPr>
      <w:r w:rsidRPr="003E0EAC">
        <w:rPr>
          <w:rFonts w:ascii="Times New Roman" w:eastAsia="Calibri Light" w:hAnsi="Times New Roman" w:cs="Times New Roman"/>
          <w:b/>
          <w:lang w:val="pt-PT"/>
        </w:rPr>
        <w:t>2.5.</w:t>
      </w:r>
      <w:r>
        <w:rPr>
          <w:rFonts w:ascii="Times New Roman" w:eastAsia="Calibri Light" w:hAnsi="Times New Roman" w:cs="Times New Roman"/>
          <w:b/>
          <w:lang w:val="pt-PT"/>
        </w:rPr>
        <w:t xml:space="preserve"> </w:t>
      </w:r>
      <w:r>
        <w:rPr>
          <w:rFonts w:ascii="Times New Roman" w:eastAsia="Calibri Light" w:hAnsi="Times New Roman" w:cs="Times New Roman"/>
          <w:lang w:val="pt-PT"/>
        </w:rPr>
        <w:t>Considerando que no dia 29/08/2023 foi realizado um Pregão Eletrônico e que nenhuma empresa ofeceu proposta, ou seja, a licitação foi deserta.</w:t>
      </w:r>
    </w:p>
    <w:p w:rsidR="009B7475" w:rsidRPr="009B7475" w:rsidRDefault="009B7475" w:rsidP="00734526">
      <w:pPr>
        <w:spacing w:after="0" w:line="240" w:lineRule="auto"/>
        <w:jc w:val="both"/>
        <w:rPr>
          <w:rFonts w:ascii="Times New Roman" w:hAnsi="Times New Roman" w:cs="Times New Roman"/>
          <w:lang w:eastAsia="zh-CN"/>
        </w:rPr>
      </w:pPr>
      <w:r w:rsidRPr="009B7475">
        <w:rPr>
          <w:rFonts w:ascii="Times New Roman" w:hAnsi="Times New Roman" w:cs="Times New Roman"/>
          <w:b/>
          <w:lang w:eastAsia="zh-CN"/>
        </w:rPr>
        <w:t>2.</w:t>
      </w:r>
      <w:r w:rsidR="003E0EAC">
        <w:rPr>
          <w:rFonts w:ascii="Times New Roman" w:hAnsi="Times New Roman" w:cs="Times New Roman"/>
          <w:b/>
          <w:lang w:eastAsia="zh-CN"/>
        </w:rPr>
        <w:t>6</w:t>
      </w:r>
      <w:r w:rsidRPr="009B7475">
        <w:rPr>
          <w:rFonts w:ascii="Times New Roman" w:hAnsi="Times New Roman" w:cs="Times New Roman"/>
          <w:b/>
          <w:lang w:eastAsia="zh-CN"/>
        </w:rPr>
        <w:t>.</w:t>
      </w:r>
      <w:r>
        <w:rPr>
          <w:rFonts w:ascii="Times New Roman" w:hAnsi="Times New Roman" w:cs="Times New Roman"/>
          <w:b/>
          <w:lang w:eastAsia="zh-CN"/>
        </w:rPr>
        <w:t xml:space="preserve"> </w:t>
      </w:r>
      <w:r>
        <w:rPr>
          <w:rFonts w:ascii="Times New Roman" w:hAnsi="Times New Roman" w:cs="Times New Roman"/>
          <w:lang w:eastAsia="zh-CN"/>
        </w:rPr>
        <w:t xml:space="preserve">O presente Termo de Referência </w:t>
      </w:r>
      <w:r w:rsidR="003E0EAC">
        <w:rPr>
          <w:rFonts w:ascii="Times New Roman" w:hAnsi="Times New Roman" w:cs="Times New Roman"/>
          <w:lang w:eastAsia="zh-CN"/>
        </w:rPr>
        <w:t xml:space="preserve">tem por objeto a aquisição de Gêneros Alimentícios visando </w:t>
      </w:r>
      <w:r>
        <w:rPr>
          <w:rFonts w:ascii="Times New Roman" w:hAnsi="Times New Roman" w:cs="Times New Roman"/>
          <w:lang w:eastAsia="zh-CN"/>
        </w:rPr>
        <w:t>atender a necessidade da Câmara Municipal de Viana</w:t>
      </w:r>
      <w:r w:rsidR="003E0EAC">
        <w:rPr>
          <w:rFonts w:ascii="Times New Roman" w:hAnsi="Times New Roman" w:cs="Times New Roman"/>
          <w:lang w:eastAsia="zh-CN"/>
        </w:rPr>
        <w:t>.</w:t>
      </w:r>
    </w:p>
    <w:p w:rsidR="00734526" w:rsidRPr="001B14D8" w:rsidRDefault="00734526" w:rsidP="00734526">
      <w:pPr>
        <w:spacing w:after="0" w:line="240" w:lineRule="auto"/>
        <w:jc w:val="both"/>
        <w:rPr>
          <w:rFonts w:ascii="Times New Roman" w:hAnsi="Times New Roman" w:cs="Times New Roman"/>
          <w:lang w:eastAsia="zh-CN"/>
        </w:rPr>
      </w:pPr>
    </w:p>
    <w:bookmarkEnd w:id="6"/>
    <w:p w:rsidR="00734526" w:rsidRPr="001B14D8" w:rsidRDefault="00734526" w:rsidP="00734526">
      <w:pPr>
        <w:spacing w:after="0" w:line="240" w:lineRule="auto"/>
        <w:jc w:val="both"/>
        <w:rPr>
          <w:rFonts w:ascii="Times New Roman" w:hAnsi="Times New Roman" w:cs="Times New Roman"/>
          <w:lang w:eastAsia="zh-CN"/>
        </w:rPr>
      </w:pPr>
      <w:r w:rsidRPr="001B14D8">
        <w:rPr>
          <w:rFonts w:ascii="Times New Roman" w:hAnsi="Times New Roman" w:cs="Times New Roman"/>
          <w:b/>
          <w:lang w:eastAsia="zh-CN"/>
        </w:rPr>
        <w:t>2.</w:t>
      </w:r>
      <w:r w:rsidR="003E0EAC">
        <w:rPr>
          <w:rFonts w:ascii="Times New Roman" w:hAnsi="Times New Roman" w:cs="Times New Roman"/>
          <w:b/>
          <w:lang w:eastAsia="zh-CN"/>
        </w:rPr>
        <w:t>5</w:t>
      </w:r>
      <w:r w:rsidRPr="001B14D8">
        <w:rPr>
          <w:rFonts w:ascii="Times New Roman" w:hAnsi="Times New Roman" w:cs="Times New Roman"/>
          <w:lang w:eastAsia="zh-CN"/>
        </w:rPr>
        <w:t xml:space="preserve"> A quantidade anual estimada para </w:t>
      </w:r>
      <w:r w:rsidR="00BE5CE9">
        <w:rPr>
          <w:rFonts w:ascii="Times New Roman" w:hAnsi="Times New Roman" w:cs="Times New Roman"/>
          <w:lang w:eastAsia="zh-CN"/>
        </w:rPr>
        <w:t>a contratação</w:t>
      </w:r>
      <w:r w:rsidRPr="001B14D8">
        <w:rPr>
          <w:rFonts w:ascii="Times New Roman" w:hAnsi="Times New Roman" w:cs="Times New Roman"/>
          <w:lang w:eastAsia="zh-CN"/>
        </w:rPr>
        <w:t xml:space="preserve"> futura Ata foi calculada com base no histórico do consumo médio do último ano.</w:t>
      </w:r>
    </w:p>
    <w:p w:rsidR="00734526" w:rsidRPr="001B14D8" w:rsidRDefault="00734526" w:rsidP="00734526">
      <w:pPr>
        <w:spacing w:after="0" w:line="240" w:lineRule="auto"/>
        <w:contextualSpacing/>
        <w:jc w:val="both"/>
        <w:rPr>
          <w:rFonts w:ascii="Times New Roman" w:hAnsi="Times New Roman" w:cs="Times New Roman"/>
          <w:bCs/>
        </w:rPr>
      </w:pPr>
    </w:p>
    <w:p w:rsidR="00734526" w:rsidRPr="001B14D8" w:rsidRDefault="00734526" w:rsidP="00734526">
      <w:pPr>
        <w:tabs>
          <w:tab w:val="left" w:pos="426"/>
          <w:tab w:val="left" w:pos="851"/>
        </w:tabs>
        <w:spacing w:after="0" w:line="240" w:lineRule="auto"/>
        <w:jc w:val="both"/>
        <w:rPr>
          <w:rFonts w:ascii="Times New Roman" w:hAnsi="Times New Roman" w:cs="Times New Roman"/>
          <w:b/>
          <w:highlight w:val="lightGray"/>
        </w:rPr>
      </w:pPr>
      <w:r w:rsidRPr="001B14D8">
        <w:rPr>
          <w:rFonts w:ascii="Times New Roman" w:hAnsi="Times New Roman" w:cs="Times New Roman"/>
          <w:b/>
          <w:highlight w:val="lightGray"/>
        </w:rPr>
        <w:t>3. DA CLASSIFICAÇÃO DOS BENS COMUNS</w:t>
      </w:r>
    </w:p>
    <w:p w:rsidR="00734526" w:rsidRPr="001B14D8" w:rsidRDefault="00734526" w:rsidP="00734526">
      <w:pPr>
        <w:tabs>
          <w:tab w:val="left" w:pos="426"/>
          <w:tab w:val="left" w:pos="851"/>
        </w:tabs>
        <w:spacing w:after="0" w:line="240" w:lineRule="auto"/>
        <w:jc w:val="both"/>
        <w:rPr>
          <w:rFonts w:ascii="Times New Roman" w:hAnsi="Times New Roman" w:cs="Times New Roman"/>
          <w:b/>
          <w:highlight w:val="lightGray"/>
        </w:rPr>
      </w:pPr>
    </w:p>
    <w:p w:rsidR="00734526" w:rsidRPr="001B14D8" w:rsidRDefault="00734526" w:rsidP="00734526">
      <w:pPr>
        <w:spacing w:after="0" w:line="240" w:lineRule="auto"/>
        <w:jc w:val="both"/>
        <w:rPr>
          <w:rFonts w:ascii="Times New Roman" w:eastAsia="Times New Roman" w:hAnsi="Times New Roman" w:cs="Times New Roman"/>
          <w:lang w:eastAsia="pt-BR"/>
        </w:rPr>
      </w:pPr>
      <w:r w:rsidRPr="001B14D8">
        <w:rPr>
          <w:rFonts w:ascii="Times New Roman" w:hAnsi="Times New Roman" w:cs="Times New Roman"/>
          <w:b/>
        </w:rPr>
        <w:t>3.1.</w:t>
      </w:r>
      <w:r w:rsidRPr="001B14D8">
        <w:rPr>
          <w:rFonts w:ascii="Times New Roman" w:hAnsi="Times New Roman" w:cs="Times New Roman"/>
        </w:rPr>
        <w:t xml:space="preserve"> Os bens a serem contratados enquadram-se no conceito de “bens e serviços comuns”, pois os padrões de desempenho e qualidade podem ser objetivamente definidos no termo de referência, por meio de especificações usuais no mercado, art. 6, inciso XIII, da Lei 14.</w:t>
      </w:r>
      <w:r w:rsidRPr="001B14D8">
        <w:rPr>
          <w:rFonts w:ascii="Times New Roman" w:eastAsia="Times New Roman" w:hAnsi="Times New Roman" w:cs="Times New Roman"/>
          <w:lang w:eastAsia="pt-BR"/>
        </w:rPr>
        <w:t xml:space="preserve"> 1333, 01 de abril de 2021.</w:t>
      </w:r>
    </w:p>
    <w:p w:rsidR="00734526" w:rsidRPr="001B14D8" w:rsidRDefault="00734526" w:rsidP="00734526">
      <w:pPr>
        <w:spacing w:after="0" w:line="240" w:lineRule="auto"/>
        <w:jc w:val="both"/>
        <w:rPr>
          <w:rFonts w:ascii="Times New Roman" w:eastAsia="Times New Roman" w:hAnsi="Times New Roman" w:cs="Times New Roman"/>
          <w:lang w:eastAsia="pt-BR"/>
        </w:rPr>
      </w:pPr>
    </w:p>
    <w:p w:rsidR="00734526" w:rsidRPr="001B14D8" w:rsidRDefault="00734526" w:rsidP="00734526">
      <w:pPr>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3.2.</w:t>
      </w:r>
      <w:r w:rsidRPr="001B14D8">
        <w:rPr>
          <w:rFonts w:ascii="Times New Roman" w:eastAsia="Times New Roman" w:hAnsi="Times New Roman" w:cs="Times New Roman"/>
          <w:lang w:eastAsia="pt-BR"/>
        </w:rPr>
        <w:t xml:space="preserve"> O objeto dessa contratação não se enquadra como sendo de bem de luxo, conforme Decreto nº 10.818, de 27 de setembro de 2021.</w:t>
      </w:r>
    </w:p>
    <w:p w:rsidR="00734526" w:rsidRPr="001B14D8" w:rsidRDefault="00734526" w:rsidP="00734526">
      <w:pPr>
        <w:spacing w:after="0" w:line="240" w:lineRule="auto"/>
        <w:jc w:val="both"/>
        <w:rPr>
          <w:rFonts w:ascii="Times New Roman" w:eastAsia="Times New Roman" w:hAnsi="Times New Roman" w:cs="Times New Roman"/>
          <w:lang w:eastAsia="pt-BR"/>
        </w:rPr>
      </w:pPr>
    </w:p>
    <w:p w:rsidR="00E809EC" w:rsidRPr="001B14D8" w:rsidRDefault="00E809EC" w:rsidP="00E809EC">
      <w:pPr>
        <w:tabs>
          <w:tab w:val="left" w:pos="0"/>
        </w:tabs>
        <w:spacing w:after="0" w:line="240" w:lineRule="auto"/>
        <w:rPr>
          <w:rFonts w:ascii="Times New Roman" w:eastAsia="Times New Roman" w:hAnsi="Times New Roman" w:cs="Times New Roman"/>
          <w:b/>
          <w:highlight w:val="lightGray"/>
          <w:lang w:eastAsia="pt-BR"/>
        </w:rPr>
      </w:pPr>
      <w:r w:rsidRPr="001B14D8">
        <w:rPr>
          <w:rFonts w:ascii="Times New Roman" w:eastAsia="Times New Roman" w:hAnsi="Times New Roman" w:cs="Times New Roman"/>
          <w:b/>
          <w:highlight w:val="lightGray"/>
          <w:lang w:eastAsia="pt-BR"/>
        </w:rPr>
        <w:t>4. DURAÇÃO DO CONTRATO</w:t>
      </w:r>
    </w:p>
    <w:p w:rsidR="00E809EC" w:rsidRPr="001B14D8" w:rsidRDefault="00E809EC" w:rsidP="00E809EC">
      <w:pPr>
        <w:tabs>
          <w:tab w:val="left" w:pos="426"/>
          <w:tab w:val="left" w:pos="851"/>
        </w:tabs>
        <w:spacing w:before="240" w:after="240"/>
        <w:contextualSpacing/>
        <w:jc w:val="both"/>
        <w:rPr>
          <w:rFonts w:ascii="Times New Roman" w:hAnsi="Times New Roman" w:cs="Times New Roman"/>
          <w:color w:val="000000" w:themeColor="text1"/>
        </w:rPr>
      </w:pPr>
      <w:r w:rsidRPr="001B14D8">
        <w:rPr>
          <w:rFonts w:ascii="Times New Roman" w:eastAsia="Times New Roman" w:hAnsi="Times New Roman" w:cs="Times New Roman"/>
          <w:lang w:eastAsia="pt-BR"/>
        </w:rPr>
        <w:t xml:space="preserve">4.1. </w:t>
      </w:r>
      <w:r w:rsidRPr="001B14D8">
        <w:rPr>
          <w:rFonts w:ascii="Times New Roman" w:hAnsi="Times New Roman" w:cs="Times New Roman"/>
          <w:color w:val="000000" w:themeColor="text1"/>
        </w:rPr>
        <w:t xml:space="preserve">Após a homologação </w:t>
      </w:r>
      <w:r>
        <w:rPr>
          <w:rFonts w:ascii="Times New Roman" w:hAnsi="Times New Roman" w:cs="Times New Roman"/>
          <w:color w:val="000000" w:themeColor="text1"/>
        </w:rPr>
        <w:t>da Contratação</w:t>
      </w:r>
      <w:r w:rsidRPr="001B14D8">
        <w:rPr>
          <w:rFonts w:ascii="Times New Roman" w:hAnsi="Times New Roman" w:cs="Times New Roman"/>
          <w:color w:val="000000" w:themeColor="text1"/>
        </w:rPr>
        <w:t>, será firmado Termo de Contrato ou emitido instrumento equivalente (por exemplo, Ordem de Fornecimento).</w:t>
      </w:r>
    </w:p>
    <w:p w:rsidR="00E809EC" w:rsidRPr="001B14D8" w:rsidRDefault="00E809EC" w:rsidP="00E809EC">
      <w:pPr>
        <w:tabs>
          <w:tab w:val="left" w:pos="0"/>
        </w:tabs>
        <w:spacing w:after="0" w:line="240" w:lineRule="auto"/>
        <w:rPr>
          <w:rFonts w:ascii="Times New Roman" w:eastAsia="Times New Roman" w:hAnsi="Times New Roman" w:cs="Times New Roman"/>
          <w:lang w:eastAsia="pt-BR"/>
        </w:rPr>
      </w:pPr>
    </w:p>
    <w:p w:rsidR="00E809EC" w:rsidRPr="001B14D8" w:rsidRDefault="00E809EC" w:rsidP="00E809EC">
      <w:pPr>
        <w:tabs>
          <w:tab w:val="left" w:pos="426"/>
          <w:tab w:val="left" w:pos="851"/>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color w:val="000000" w:themeColor="text1"/>
        </w:rPr>
        <w:t>4.2.</w:t>
      </w:r>
      <w:r w:rsidRPr="001B14D8">
        <w:rPr>
          <w:rFonts w:ascii="Times New Roman" w:hAnsi="Times New Roman" w:cs="Times New Roman"/>
          <w:color w:val="000000" w:themeColor="text1"/>
        </w:rPr>
        <w:t xml:space="preserve"> O prazo de vigência da contratação é de 12 (doze) meses contados da assinatura </w:t>
      </w:r>
      <w:r>
        <w:rPr>
          <w:rFonts w:ascii="Times New Roman" w:hAnsi="Times New Roman" w:cs="Times New Roman"/>
          <w:color w:val="000000" w:themeColor="text1"/>
        </w:rPr>
        <w:t>do contrato</w:t>
      </w:r>
      <w:r w:rsidRPr="001B14D8">
        <w:rPr>
          <w:rFonts w:ascii="Times New Roman" w:hAnsi="Times New Roman" w:cs="Times New Roman"/>
          <w:color w:val="000000" w:themeColor="text1"/>
        </w:rPr>
        <w:t>.</w:t>
      </w:r>
    </w:p>
    <w:p w:rsidR="00E809EC" w:rsidRPr="001B14D8" w:rsidRDefault="00E809EC" w:rsidP="00E809EC">
      <w:pPr>
        <w:tabs>
          <w:tab w:val="left" w:pos="426"/>
          <w:tab w:val="left" w:pos="851"/>
        </w:tabs>
        <w:spacing w:after="0" w:line="240" w:lineRule="auto"/>
        <w:contextualSpacing/>
        <w:jc w:val="both"/>
        <w:rPr>
          <w:rFonts w:ascii="Times New Roman" w:hAnsi="Times New Roman" w:cs="Times New Roman"/>
          <w:color w:val="000000" w:themeColor="text1"/>
        </w:rPr>
      </w:pPr>
    </w:p>
    <w:p w:rsidR="00E809EC" w:rsidRPr="001B14D8" w:rsidRDefault="00E809EC" w:rsidP="00E809EC">
      <w:pPr>
        <w:tabs>
          <w:tab w:val="left" w:pos="426"/>
          <w:tab w:val="left" w:pos="851"/>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color w:val="000000" w:themeColor="text1"/>
        </w:rPr>
        <w:t>4.3.</w:t>
      </w:r>
      <w:r w:rsidRPr="001B14D8">
        <w:rPr>
          <w:rFonts w:ascii="Times New Roman" w:hAnsi="Times New Roman" w:cs="Times New Roman"/>
          <w:color w:val="000000" w:themeColor="text1"/>
        </w:rPr>
        <w:t xml:space="preserve"> O prazo de vigência da contratação será automaticamente prorrogado quando seu objeto não for concluído no período firmado no contrato, nos termos do art. 111 da Lei 14.1333/2021.</w:t>
      </w:r>
    </w:p>
    <w:p w:rsidR="00E809EC" w:rsidRPr="001B14D8" w:rsidRDefault="00E809EC" w:rsidP="00E809EC">
      <w:pPr>
        <w:tabs>
          <w:tab w:val="left" w:pos="426"/>
          <w:tab w:val="left" w:pos="851"/>
        </w:tabs>
        <w:spacing w:after="0" w:line="240" w:lineRule="auto"/>
        <w:contextualSpacing/>
        <w:jc w:val="both"/>
        <w:rPr>
          <w:rFonts w:ascii="Times New Roman" w:hAnsi="Times New Roman" w:cs="Times New Roman"/>
          <w:color w:val="000000" w:themeColor="text1"/>
        </w:rPr>
      </w:pPr>
    </w:p>
    <w:p w:rsidR="00E809EC" w:rsidRPr="001B14D8" w:rsidRDefault="00E809EC" w:rsidP="00E809EC">
      <w:pPr>
        <w:tabs>
          <w:tab w:val="left" w:pos="426"/>
          <w:tab w:val="left" w:pos="851"/>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color w:val="000000" w:themeColor="text1"/>
        </w:rPr>
        <w:t>4.4.</w:t>
      </w:r>
      <w:r w:rsidRPr="001B14D8">
        <w:rPr>
          <w:rFonts w:ascii="Times New Roman" w:hAnsi="Times New Roman" w:cs="Times New Roman"/>
          <w:color w:val="000000" w:themeColor="text1"/>
        </w:rPr>
        <w:t xml:space="preserve"> Quando a não conclusão decorrer de culpa do contratado:</w:t>
      </w:r>
    </w:p>
    <w:p w:rsidR="00E809EC" w:rsidRPr="001B14D8" w:rsidRDefault="00E809EC" w:rsidP="00E809EC">
      <w:pPr>
        <w:tabs>
          <w:tab w:val="left" w:pos="426"/>
          <w:tab w:val="left" w:pos="851"/>
        </w:tabs>
        <w:spacing w:after="0" w:line="240" w:lineRule="auto"/>
        <w:ind w:left="426"/>
        <w:contextualSpacing/>
        <w:jc w:val="both"/>
        <w:rPr>
          <w:rFonts w:ascii="Times New Roman" w:hAnsi="Times New Roman" w:cs="Times New Roman"/>
          <w:color w:val="000000" w:themeColor="text1"/>
        </w:rPr>
      </w:pPr>
      <w:r w:rsidRPr="001B14D8">
        <w:rPr>
          <w:rFonts w:ascii="Times New Roman" w:hAnsi="Times New Roman" w:cs="Times New Roman"/>
          <w:color w:val="000000" w:themeColor="text1"/>
        </w:rPr>
        <w:t>a) o contratado será constituído em mora, aplicáveis a ela as respectivas sanções administrativas;</w:t>
      </w:r>
    </w:p>
    <w:p w:rsidR="00E809EC" w:rsidRPr="001B14D8" w:rsidRDefault="00E809EC" w:rsidP="00E809EC">
      <w:pPr>
        <w:tabs>
          <w:tab w:val="left" w:pos="426"/>
          <w:tab w:val="left" w:pos="851"/>
        </w:tabs>
        <w:spacing w:after="0" w:line="240" w:lineRule="auto"/>
        <w:ind w:left="426"/>
        <w:contextualSpacing/>
        <w:jc w:val="both"/>
        <w:rPr>
          <w:rFonts w:ascii="Times New Roman" w:hAnsi="Times New Roman" w:cs="Times New Roman"/>
          <w:color w:val="000000" w:themeColor="text1"/>
        </w:rPr>
      </w:pPr>
      <w:r w:rsidRPr="001B14D8">
        <w:rPr>
          <w:rFonts w:ascii="Times New Roman" w:hAnsi="Times New Roman" w:cs="Times New Roman"/>
          <w:color w:val="000000" w:themeColor="text1"/>
        </w:rPr>
        <w:t>b) a Administração poderá optar pela extinção do contrato e, nesse caso adotará as medidas admitidas em lei para a continuidade da execução contratual.</w:t>
      </w:r>
    </w:p>
    <w:p w:rsidR="00734526" w:rsidRPr="001B14D8" w:rsidRDefault="00734526" w:rsidP="00734526">
      <w:pPr>
        <w:tabs>
          <w:tab w:val="left" w:pos="1701"/>
        </w:tabs>
        <w:spacing w:after="0" w:line="240" w:lineRule="auto"/>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5. ENTREGA E CRITÉRIOS DA ACEITAÇÃO DO OBJETO</w:t>
      </w:r>
    </w:p>
    <w:p w:rsidR="00734526" w:rsidRPr="001B14D8" w:rsidRDefault="00734526" w:rsidP="00734526">
      <w:pPr>
        <w:tabs>
          <w:tab w:val="left" w:pos="1701"/>
        </w:tabs>
        <w:spacing w:after="0" w:line="240" w:lineRule="auto"/>
        <w:rPr>
          <w:rFonts w:ascii="Times New Roman" w:eastAsia="Times New Roman" w:hAnsi="Times New Roman" w:cs="Times New Roman"/>
          <w:b/>
          <w:bCs/>
          <w:highlight w:val="lightGray"/>
          <w:lang w:eastAsia="pt-BR"/>
        </w:rPr>
      </w:pPr>
    </w:p>
    <w:p w:rsidR="00734526" w:rsidRPr="001B14D8" w:rsidRDefault="00734526" w:rsidP="00734526">
      <w:pPr>
        <w:widowControl w:val="0"/>
        <w:tabs>
          <w:tab w:val="left" w:pos="1637"/>
          <w:tab w:val="left" w:pos="1639"/>
        </w:tabs>
        <w:autoSpaceDE w:val="0"/>
        <w:autoSpaceDN w:val="0"/>
        <w:spacing w:after="0" w:line="240" w:lineRule="auto"/>
        <w:ind w:right="245"/>
        <w:jc w:val="both"/>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5.1</w:t>
      </w:r>
      <w:r w:rsidRPr="001B14D8">
        <w:rPr>
          <w:rFonts w:ascii="Times New Roman" w:eastAsia="Times New Roman" w:hAnsi="Times New Roman" w:cs="Times New Roman"/>
          <w:lang w:eastAsia="pt-BR"/>
        </w:rPr>
        <w:t>. O prazo de entrega dos produtos (s) /bem (</w:t>
      </w:r>
      <w:proofErr w:type="spellStart"/>
      <w:r w:rsidRPr="001B14D8">
        <w:rPr>
          <w:rFonts w:ascii="Times New Roman" w:eastAsia="Times New Roman" w:hAnsi="Times New Roman" w:cs="Times New Roman"/>
          <w:lang w:eastAsia="pt-BR"/>
        </w:rPr>
        <w:t>ns</w:t>
      </w:r>
      <w:proofErr w:type="spellEnd"/>
      <w:r w:rsidRPr="001B14D8">
        <w:rPr>
          <w:rFonts w:ascii="Times New Roman" w:eastAsia="Times New Roman" w:hAnsi="Times New Roman" w:cs="Times New Roman"/>
          <w:lang w:eastAsia="pt-BR"/>
        </w:rPr>
        <w:t xml:space="preserve">) é de </w:t>
      </w:r>
      <w:r w:rsidRPr="001B14D8">
        <w:rPr>
          <w:rFonts w:ascii="Times New Roman" w:eastAsia="Times New Roman" w:hAnsi="Times New Roman" w:cs="Times New Roman"/>
          <w:b/>
          <w:lang w:eastAsia="pt-BR"/>
        </w:rPr>
        <w:t>10 (dez) dias úteis</w:t>
      </w:r>
      <w:r w:rsidRPr="001B14D8">
        <w:rPr>
          <w:rFonts w:ascii="Times New Roman" w:eastAsia="Times New Roman" w:hAnsi="Times New Roman" w:cs="Times New Roman"/>
          <w:lang w:eastAsia="pt-BR"/>
        </w:rPr>
        <w:t xml:space="preserve">, contados da data de recebimento </w:t>
      </w:r>
      <w:r w:rsidRPr="001B14D8">
        <w:rPr>
          <w:rFonts w:ascii="Times New Roman" w:eastAsia="Times New Roman" w:hAnsi="Times New Roman" w:cs="Times New Roman"/>
          <w:lang w:eastAsia="pt-BR"/>
        </w:rPr>
        <w:lastRenderedPageBreak/>
        <w:t>da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Nota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Empenho</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(NE</w:t>
      </w:r>
      <w:r w:rsidR="0054783E" w:rsidRPr="001B14D8">
        <w:rPr>
          <w:rFonts w:ascii="Times New Roman" w:eastAsia="Times New Roman" w:hAnsi="Times New Roman" w:cs="Times New Roman"/>
          <w:lang w:eastAsia="pt-BR"/>
        </w:rPr>
        <w:t>),</w:t>
      </w:r>
      <w:r w:rsidR="0054783E" w:rsidRPr="001B14D8">
        <w:rPr>
          <w:rFonts w:ascii="Times New Roman" w:eastAsia="Times New Roman" w:hAnsi="Times New Roman" w:cs="Times New Roman"/>
          <w:spacing w:val="-2"/>
          <w:lang w:eastAsia="pt-BR"/>
        </w:rPr>
        <w:t xml:space="preserve"> </w:t>
      </w:r>
      <w:r w:rsidR="0054783E">
        <w:rPr>
          <w:rFonts w:ascii="Times New Roman" w:eastAsia="Times New Roman" w:hAnsi="Times New Roman" w:cs="Times New Roman"/>
          <w:lang w:eastAsia="pt-BR"/>
        </w:rPr>
        <w:t>os pedidos serão feitos por demanda de acordo com a necessidade da Câmara Municipal de Viana</w:t>
      </w:r>
      <w:r w:rsidR="0054783E" w:rsidRPr="001B14D8">
        <w:rPr>
          <w:rFonts w:ascii="Times New Roman" w:eastAsia="Times New Roman" w:hAnsi="Times New Roman" w:cs="Times New Roman"/>
          <w:spacing w:val="-2"/>
          <w:lang w:eastAsia="pt-BR"/>
        </w:rPr>
        <w:t>.</w:t>
      </w:r>
    </w:p>
    <w:p w:rsidR="00734526" w:rsidRPr="001B14D8" w:rsidRDefault="00734526" w:rsidP="00734526">
      <w:pPr>
        <w:widowControl w:val="0"/>
        <w:tabs>
          <w:tab w:val="left" w:pos="1637"/>
          <w:tab w:val="left" w:pos="1639"/>
        </w:tabs>
        <w:autoSpaceDE w:val="0"/>
        <w:autoSpaceDN w:val="0"/>
        <w:spacing w:after="0" w:line="240" w:lineRule="auto"/>
        <w:ind w:right="245"/>
        <w:jc w:val="both"/>
        <w:rPr>
          <w:rFonts w:ascii="Times New Roman" w:eastAsia="Times New Roman" w:hAnsi="Times New Roman" w:cs="Times New Roman"/>
          <w:b/>
          <w:lang w:eastAsia="pt-BR"/>
        </w:rPr>
      </w:pPr>
    </w:p>
    <w:p w:rsidR="00734526" w:rsidRPr="001B14D8" w:rsidRDefault="00734526" w:rsidP="00734526">
      <w:pPr>
        <w:widowControl w:val="0"/>
        <w:tabs>
          <w:tab w:val="left" w:pos="1637"/>
          <w:tab w:val="left" w:pos="1639"/>
        </w:tabs>
        <w:autoSpaceDE w:val="0"/>
        <w:autoSpaceDN w:val="0"/>
        <w:spacing w:after="0" w:line="240" w:lineRule="auto"/>
        <w:ind w:right="245"/>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5.2</w:t>
      </w:r>
      <w:r w:rsidRPr="001B14D8">
        <w:rPr>
          <w:rFonts w:ascii="Times New Roman" w:eastAsia="Times New Roman" w:hAnsi="Times New Roman" w:cs="Times New Roman"/>
          <w:lang w:eastAsia="pt-BR"/>
        </w:rPr>
        <w:t xml:space="preserve">. Caso não seja possível a entrega na data assinalada, a empresa deverá comunicar as razões respectivas com pelo menos </w:t>
      </w:r>
      <w:r w:rsidRPr="001B14D8">
        <w:rPr>
          <w:rFonts w:ascii="Times New Roman" w:eastAsia="Times New Roman" w:hAnsi="Times New Roman" w:cs="Times New Roman"/>
          <w:b/>
          <w:lang w:eastAsia="pt-BR"/>
        </w:rPr>
        <w:t>05 (cinco) dias úteis</w:t>
      </w:r>
      <w:r w:rsidRPr="001B14D8">
        <w:rPr>
          <w:rFonts w:ascii="Times New Roman" w:eastAsia="Times New Roman" w:hAnsi="Times New Roman" w:cs="Times New Roman"/>
          <w:lang w:eastAsia="pt-BR"/>
        </w:rPr>
        <w:t xml:space="preserve"> de antecedência para que qualquer pleito de prorrogação de prazo seja analisado, ressalvadas situações de caso fortuito e força maior.</w:t>
      </w:r>
    </w:p>
    <w:p w:rsidR="00734526" w:rsidRPr="001B14D8" w:rsidRDefault="00734526" w:rsidP="00734526">
      <w:pPr>
        <w:widowControl w:val="0"/>
        <w:tabs>
          <w:tab w:val="left" w:pos="1637"/>
          <w:tab w:val="left" w:pos="1639"/>
        </w:tabs>
        <w:autoSpaceDE w:val="0"/>
        <w:autoSpaceDN w:val="0"/>
        <w:spacing w:after="0" w:line="240" w:lineRule="auto"/>
        <w:ind w:right="245"/>
        <w:jc w:val="both"/>
        <w:rPr>
          <w:rFonts w:ascii="Times New Roman" w:eastAsia="Times New Roman" w:hAnsi="Times New Roman" w:cs="Times New Roman"/>
          <w:lang w:eastAsia="pt-BR"/>
        </w:rPr>
      </w:pPr>
    </w:p>
    <w:p w:rsidR="00734526" w:rsidRPr="001B14D8" w:rsidRDefault="00734526" w:rsidP="00734526">
      <w:pPr>
        <w:widowControl w:val="0"/>
        <w:tabs>
          <w:tab w:val="left" w:pos="567"/>
        </w:tabs>
        <w:autoSpaceDE w:val="0"/>
        <w:autoSpaceDN w:val="0"/>
        <w:spacing w:after="0" w:line="240" w:lineRule="auto"/>
        <w:ind w:right="237"/>
        <w:jc w:val="both"/>
        <w:rPr>
          <w:rFonts w:ascii="Times New Roman" w:eastAsia="Times New Roman" w:hAnsi="Times New Roman" w:cs="Times New Roman"/>
          <w:color w:val="0563C1"/>
          <w:u w:val="single"/>
          <w:lang w:eastAsia="pt-BR"/>
        </w:rPr>
      </w:pPr>
      <w:r w:rsidRPr="001B14D8">
        <w:rPr>
          <w:rFonts w:ascii="Times New Roman" w:eastAsia="Times New Roman" w:hAnsi="Times New Roman" w:cs="Times New Roman"/>
          <w:b/>
          <w:lang w:eastAsia="pt-BR"/>
        </w:rPr>
        <w:t>5.3.</w:t>
      </w:r>
      <w:r w:rsidRPr="001B14D8">
        <w:rPr>
          <w:rFonts w:ascii="Times New Roman" w:eastAsia="Times New Roman" w:hAnsi="Times New Roman" w:cs="Times New Roman"/>
          <w:lang w:eastAsia="pt-BR"/>
        </w:rPr>
        <w:t xml:space="preserve"> Os bens deverão ser entregues no seguinte endereço: Câmara Municipal de Viana, </w:t>
      </w:r>
      <w:bookmarkStart w:id="7" w:name="_Hlk124416256"/>
      <w:r w:rsidRPr="001B14D8">
        <w:rPr>
          <w:rFonts w:ascii="Times New Roman" w:eastAsia="Times New Roman" w:hAnsi="Times New Roman" w:cs="Times New Roman"/>
          <w:lang w:eastAsia="pt-BR"/>
        </w:rPr>
        <w:t xml:space="preserve">Av. Florentino Ávidos, nº 40, Bairro Centro – Viana/ES – CEP 29130-065, </w:t>
      </w:r>
      <w:bookmarkEnd w:id="7"/>
      <w:r w:rsidRPr="001B14D8">
        <w:rPr>
          <w:rFonts w:ascii="Times New Roman" w:eastAsia="Times New Roman" w:hAnsi="Times New Roman" w:cs="Times New Roman"/>
          <w:lang w:eastAsia="pt-BR"/>
        </w:rPr>
        <w:t xml:space="preserve">no horário das 9 às 11h e das 14 às 16 horas, </w:t>
      </w:r>
      <w:r w:rsidRPr="001B14D8">
        <w:rPr>
          <w:rFonts w:ascii="Times New Roman" w:eastAsia="Times New Roman" w:hAnsi="Times New Roman" w:cs="Times New Roman"/>
          <w:b/>
          <w:lang w:eastAsia="pt-BR"/>
        </w:rPr>
        <w:t>terças, quintas e sextas-feiras</w:t>
      </w:r>
      <w:r w:rsidRPr="001B14D8">
        <w:rPr>
          <w:rFonts w:ascii="Times New Roman" w:eastAsia="Times New Roman" w:hAnsi="Times New Roman" w:cs="Times New Roman"/>
          <w:lang w:eastAsia="pt-BR"/>
        </w:rPr>
        <w:t xml:space="preserve">, </w:t>
      </w:r>
      <w:r w:rsidRPr="001B14D8">
        <w:rPr>
          <w:rFonts w:ascii="Times New Roman" w:eastAsia="Times New Roman" w:hAnsi="Times New Roman" w:cs="Times New Roman"/>
          <w:b/>
          <w:lang w:eastAsia="pt-BR"/>
        </w:rPr>
        <w:t xml:space="preserve">sendo obrigatório o aviso prévio da data de entrega a Secretaria Administrativa, pelo e-mail:  </w:t>
      </w:r>
      <w:r w:rsidRPr="001B14D8">
        <w:rPr>
          <w:rFonts w:ascii="Times New Roman" w:eastAsia="Times New Roman" w:hAnsi="Times New Roman" w:cs="Times New Roman"/>
          <w:lang w:eastAsia="pt-BR"/>
        </w:rPr>
        <w:t>sa.carlos@camaraviana.es.gov.br,</w:t>
      </w:r>
      <w:r w:rsidRPr="001B14D8">
        <w:rPr>
          <w:rFonts w:ascii="Times New Roman" w:eastAsia="Times New Roman" w:hAnsi="Times New Roman" w:cs="Times New Roman"/>
          <w:b/>
          <w:lang w:eastAsia="pt-BR"/>
        </w:rPr>
        <w:t xml:space="preserve"> com cópia ao Setor de Almoxarifado, pelo e-mail: </w:t>
      </w:r>
      <w:hyperlink r:id="rId7" w:history="1">
        <w:r w:rsidRPr="001B14D8">
          <w:rPr>
            <w:rFonts w:ascii="Times New Roman" w:eastAsia="Times New Roman" w:hAnsi="Times New Roman" w:cs="Times New Roman"/>
            <w:color w:val="0563C1"/>
            <w:u w:val="single"/>
            <w:lang w:eastAsia="pt-BR"/>
          </w:rPr>
          <w:t>renata@camaraviana.es.gov.br</w:t>
        </w:r>
      </w:hyperlink>
      <w:r w:rsidRPr="001B14D8">
        <w:rPr>
          <w:rFonts w:ascii="Times New Roman" w:eastAsia="Times New Roman" w:hAnsi="Times New Roman" w:cs="Times New Roman"/>
          <w:color w:val="0563C1"/>
          <w:u w:val="single"/>
          <w:lang w:eastAsia="pt-BR"/>
        </w:rPr>
        <w:t>.</w:t>
      </w:r>
    </w:p>
    <w:p w:rsidR="00734526" w:rsidRPr="001B14D8" w:rsidRDefault="00734526" w:rsidP="00734526">
      <w:pPr>
        <w:widowControl w:val="0"/>
        <w:tabs>
          <w:tab w:val="left" w:pos="567"/>
        </w:tabs>
        <w:autoSpaceDE w:val="0"/>
        <w:autoSpaceDN w:val="0"/>
        <w:spacing w:after="0" w:line="240" w:lineRule="auto"/>
        <w:ind w:right="237"/>
        <w:jc w:val="both"/>
        <w:rPr>
          <w:rFonts w:ascii="Times New Roman" w:eastAsia="Times New Roman" w:hAnsi="Times New Roman" w:cs="Times New Roman"/>
          <w:color w:val="0563C1"/>
          <w:u w:val="single"/>
          <w:lang w:eastAsia="pt-BR"/>
        </w:rPr>
      </w:pPr>
    </w:p>
    <w:p w:rsidR="00734526" w:rsidRPr="001B14D8" w:rsidRDefault="00734526" w:rsidP="00734526">
      <w:pPr>
        <w:widowControl w:val="0"/>
        <w:tabs>
          <w:tab w:val="left" w:pos="567"/>
        </w:tabs>
        <w:autoSpaceDE w:val="0"/>
        <w:autoSpaceDN w:val="0"/>
        <w:spacing w:after="0" w:line="240" w:lineRule="auto"/>
        <w:ind w:right="237"/>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5.4</w:t>
      </w:r>
      <w:r w:rsidRPr="001B14D8">
        <w:rPr>
          <w:rFonts w:ascii="Times New Roman" w:eastAsia="Times New Roman" w:hAnsi="Times New Roman" w:cs="Times New Roman"/>
          <w:lang w:eastAsia="pt-BR"/>
        </w:rPr>
        <w:t xml:space="preserve">. Os bens serão recebidos provisoriamente no prazo de </w:t>
      </w:r>
      <w:r w:rsidRPr="001B14D8">
        <w:rPr>
          <w:rFonts w:ascii="Times New Roman" w:eastAsia="Times New Roman" w:hAnsi="Times New Roman" w:cs="Times New Roman"/>
          <w:b/>
          <w:lang w:eastAsia="pt-BR"/>
        </w:rPr>
        <w:t>05 (cinco) dias úteis</w:t>
      </w:r>
      <w:r w:rsidRPr="001B14D8">
        <w:rPr>
          <w:rFonts w:ascii="Times New Roman" w:eastAsia="Times New Roman" w:hAnsi="Times New Roman" w:cs="Times New Roman"/>
          <w:lang w:eastAsia="pt-BR"/>
        </w:rPr>
        <w:t>, pelo (a) responsável</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pelo</w:t>
      </w:r>
      <w:r w:rsidRPr="001B14D8">
        <w:rPr>
          <w:rFonts w:ascii="Times New Roman" w:eastAsia="Times New Roman" w:hAnsi="Times New Roman" w:cs="Times New Roman"/>
          <w:spacing w:val="1"/>
          <w:lang w:eastAsia="pt-BR"/>
        </w:rPr>
        <w:t xml:space="preserve"> (a) responsável pelo </w:t>
      </w:r>
      <w:r w:rsidRPr="001B14D8">
        <w:rPr>
          <w:rFonts w:ascii="Times New Roman" w:eastAsia="Times New Roman" w:hAnsi="Times New Roman" w:cs="Times New Roman"/>
          <w:lang w:eastAsia="pt-BR"/>
        </w:rPr>
        <w:t>acompanhamento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fiscalização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para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efeito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posterior</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verificação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sua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conformidade</w:t>
      </w:r>
      <w:r w:rsidRPr="001B14D8">
        <w:rPr>
          <w:rFonts w:ascii="Times New Roman" w:eastAsia="Times New Roman" w:hAnsi="Times New Roman" w:cs="Times New Roman"/>
          <w:spacing w:val="-3"/>
          <w:lang w:eastAsia="pt-BR"/>
        </w:rPr>
        <w:t xml:space="preserve"> </w:t>
      </w:r>
      <w:r w:rsidRPr="001B14D8">
        <w:rPr>
          <w:rFonts w:ascii="Times New Roman" w:eastAsia="Times New Roman" w:hAnsi="Times New Roman" w:cs="Times New Roman"/>
          <w:lang w:eastAsia="pt-BR"/>
        </w:rPr>
        <w:t>com</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as</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especificações</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constantes</w:t>
      </w:r>
      <w:r w:rsidRPr="001B14D8">
        <w:rPr>
          <w:rFonts w:ascii="Times New Roman" w:eastAsia="Times New Roman" w:hAnsi="Times New Roman" w:cs="Times New Roman"/>
          <w:spacing w:val="-3"/>
          <w:lang w:eastAsia="pt-BR"/>
        </w:rPr>
        <w:t xml:space="preserve"> </w:t>
      </w:r>
      <w:r w:rsidRPr="001B14D8">
        <w:rPr>
          <w:rFonts w:ascii="Times New Roman" w:eastAsia="Times New Roman" w:hAnsi="Times New Roman" w:cs="Times New Roman"/>
          <w:lang w:eastAsia="pt-BR"/>
        </w:rPr>
        <w:t>neste</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Termo</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Referência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3"/>
          <w:lang w:eastAsia="pt-BR"/>
        </w:rPr>
        <w:t xml:space="preserve"> </w:t>
      </w:r>
      <w:r w:rsidRPr="001B14D8">
        <w:rPr>
          <w:rFonts w:ascii="Times New Roman" w:eastAsia="Times New Roman" w:hAnsi="Times New Roman" w:cs="Times New Roman"/>
          <w:lang w:eastAsia="pt-BR"/>
        </w:rPr>
        <w:t>na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proposta.</w:t>
      </w:r>
    </w:p>
    <w:p w:rsidR="00734526" w:rsidRPr="001B14D8" w:rsidRDefault="00734526" w:rsidP="00734526">
      <w:pPr>
        <w:widowControl w:val="0"/>
        <w:tabs>
          <w:tab w:val="left" w:pos="567"/>
        </w:tabs>
        <w:autoSpaceDE w:val="0"/>
        <w:autoSpaceDN w:val="0"/>
        <w:spacing w:after="0" w:line="240" w:lineRule="auto"/>
        <w:ind w:right="237"/>
        <w:jc w:val="both"/>
        <w:rPr>
          <w:rFonts w:ascii="Times New Roman" w:eastAsia="Times New Roman" w:hAnsi="Times New Roman" w:cs="Times New Roman"/>
          <w:lang w:eastAsia="pt-BR"/>
        </w:rPr>
      </w:pPr>
    </w:p>
    <w:p w:rsidR="00734526" w:rsidRPr="001B14D8" w:rsidRDefault="00734526" w:rsidP="00734526">
      <w:pPr>
        <w:widowControl w:val="0"/>
        <w:tabs>
          <w:tab w:val="left" w:pos="426"/>
        </w:tabs>
        <w:autoSpaceDE w:val="0"/>
        <w:autoSpaceDN w:val="0"/>
        <w:spacing w:after="0" w:line="240" w:lineRule="auto"/>
        <w:ind w:right="243"/>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 xml:space="preserve">5.5. </w:t>
      </w:r>
      <w:r w:rsidRPr="001B14D8">
        <w:rPr>
          <w:rFonts w:ascii="Times New Roman" w:eastAsia="Times New Roman" w:hAnsi="Times New Roman" w:cs="Times New Roman"/>
          <w:lang w:eastAsia="pt-BR"/>
        </w:rPr>
        <w:t>Os bens poderão ser rejeitados, no todo ou em parte, quando em desacordo com as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especificações constantes neste Termo de Referência e na proposta, devendo ser substituídos no prazo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 xml:space="preserve">de </w:t>
      </w:r>
      <w:r w:rsidRPr="001B14D8">
        <w:rPr>
          <w:rFonts w:ascii="Times New Roman" w:eastAsia="Times New Roman" w:hAnsi="Times New Roman" w:cs="Times New Roman"/>
          <w:b/>
          <w:lang w:eastAsia="pt-BR"/>
        </w:rPr>
        <w:t>05 (cinco) dias úteis</w:t>
      </w:r>
      <w:r w:rsidRPr="001B14D8">
        <w:rPr>
          <w:rFonts w:ascii="Times New Roman" w:eastAsia="Times New Roman" w:hAnsi="Times New Roman" w:cs="Times New Roman"/>
          <w:lang w:eastAsia="pt-BR"/>
        </w:rPr>
        <w:t>, a contar da notificação da contratada, às suas custas, sem prejuízo da aplicação das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penalidades.</w:t>
      </w:r>
    </w:p>
    <w:p w:rsidR="00734526" w:rsidRPr="001B14D8" w:rsidRDefault="00734526" w:rsidP="00734526">
      <w:pPr>
        <w:widowControl w:val="0"/>
        <w:tabs>
          <w:tab w:val="left" w:pos="426"/>
        </w:tabs>
        <w:autoSpaceDE w:val="0"/>
        <w:autoSpaceDN w:val="0"/>
        <w:spacing w:after="0" w:line="240" w:lineRule="auto"/>
        <w:ind w:right="243"/>
        <w:jc w:val="both"/>
        <w:rPr>
          <w:rFonts w:ascii="Times New Roman" w:eastAsia="Times New Roman" w:hAnsi="Times New Roman" w:cs="Times New Roman"/>
          <w:lang w:eastAsia="pt-BR"/>
        </w:rPr>
      </w:pPr>
    </w:p>
    <w:p w:rsidR="00734526" w:rsidRPr="001B14D8" w:rsidRDefault="00734526" w:rsidP="00734526">
      <w:pPr>
        <w:widowControl w:val="0"/>
        <w:tabs>
          <w:tab w:val="left" w:pos="1134"/>
        </w:tabs>
        <w:autoSpaceDE w:val="0"/>
        <w:autoSpaceDN w:val="0"/>
        <w:spacing w:after="0" w:line="240" w:lineRule="auto"/>
        <w:ind w:right="245"/>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5.6.</w:t>
      </w:r>
      <w:r w:rsidRPr="001B14D8">
        <w:rPr>
          <w:rFonts w:ascii="Times New Roman" w:eastAsia="Times New Roman" w:hAnsi="Times New Roman" w:cs="Times New Roman"/>
          <w:lang w:eastAsia="pt-BR"/>
        </w:rPr>
        <w:t xml:space="preserve"> 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bens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serão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recebidos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definitivamente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prazo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b/>
          <w:lang w:eastAsia="pt-BR"/>
        </w:rPr>
        <w:t>05</w:t>
      </w:r>
      <w:r w:rsidRPr="001B14D8">
        <w:rPr>
          <w:rFonts w:ascii="Times New Roman" w:eastAsia="Times New Roman" w:hAnsi="Times New Roman" w:cs="Times New Roman"/>
          <w:b/>
          <w:spacing w:val="1"/>
          <w:lang w:eastAsia="pt-BR"/>
        </w:rPr>
        <w:t xml:space="preserve"> </w:t>
      </w:r>
      <w:r w:rsidRPr="001B14D8">
        <w:rPr>
          <w:rFonts w:ascii="Times New Roman" w:eastAsia="Times New Roman" w:hAnsi="Times New Roman" w:cs="Times New Roman"/>
          <w:b/>
          <w:lang w:eastAsia="pt-BR"/>
        </w:rPr>
        <w:t>(cinco)</w:t>
      </w:r>
      <w:r w:rsidRPr="001B14D8">
        <w:rPr>
          <w:rFonts w:ascii="Times New Roman" w:eastAsia="Times New Roman" w:hAnsi="Times New Roman" w:cs="Times New Roman"/>
          <w:b/>
          <w:spacing w:val="1"/>
          <w:lang w:eastAsia="pt-BR"/>
        </w:rPr>
        <w:t xml:space="preserve"> </w:t>
      </w:r>
      <w:r w:rsidRPr="001B14D8">
        <w:rPr>
          <w:rFonts w:ascii="Times New Roman" w:eastAsia="Times New Roman" w:hAnsi="Times New Roman" w:cs="Times New Roman"/>
          <w:b/>
          <w:lang w:eastAsia="pt-BR"/>
        </w:rPr>
        <w:t>dias úteis</w:t>
      </w:r>
      <w:r w:rsidRPr="001B14D8">
        <w:rPr>
          <w:rFonts w:ascii="Times New Roman" w:eastAsia="Times New Roman" w:hAnsi="Times New Roman" w:cs="Times New Roman"/>
          <w:lang w:eastAsia="pt-BR"/>
        </w:rPr>
        <w:t>,</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contados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recebimento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provisório,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após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verificação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qualidade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quantidade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material</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consequente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aceitação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mediante termo circunstanciado.</w:t>
      </w:r>
    </w:p>
    <w:p w:rsidR="00734526" w:rsidRPr="001B14D8" w:rsidRDefault="00734526" w:rsidP="00734526">
      <w:pPr>
        <w:widowControl w:val="0"/>
        <w:tabs>
          <w:tab w:val="left" w:pos="1134"/>
        </w:tabs>
        <w:autoSpaceDE w:val="0"/>
        <w:autoSpaceDN w:val="0"/>
        <w:spacing w:after="0" w:line="240" w:lineRule="auto"/>
        <w:ind w:right="245"/>
        <w:jc w:val="both"/>
        <w:rPr>
          <w:rFonts w:ascii="Times New Roman" w:eastAsia="Times New Roman" w:hAnsi="Times New Roman" w:cs="Times New Roman"/>
          <w:lang w:eastAsia="pt-BR"/>
        </w:rPr>
      </w:pPr>
    </w:p>
    <w:p w:rsidR="00734526" w:rsidRPr="001B14D8" w:rsidRDefault="00734526" w:rsidP="00734526">
      <w:pPr>
        <w:widowControl w:val="0"/>
        <w:tabs>
          <w:tab w:val="left" w:pos="426"/>
        </w:tabs>
        <w:autoSpaceDE w:val="0"/>
        <w:autoSpaceDN w:val="0"/>
        <w:spacing w:after="0" w:line="240" w:lineRule="auto"/>
        <w:ind w:right="237"/>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5.7.</w:t>
      </w:r>
      <w:r w:rsidRPr="001B14D8">
        <w:rPr>
          <w:rFonts w:ascii="Times New Roman" w:eastAsia="Times New Roman" w:hAnsi="Times New Roman" w:cs="Times New Roman"/>
          <w:lang w:eastAsia="pt-BR"/>
        </w:rPr>
        <w:t xml:space="preserve"> Na hipótese de a verificação a que se refere o subitem anterior não ser procedida dentro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prazo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fixado,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reputar-se-á</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como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realizada,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consumando-se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recebimento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definitivo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dia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esgotamento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 prazo.</w:t>
      </w:r>
    </w:p>
    <w:p w:rsidR="00734526" w:rsidRPr="001B14D8" w:rsidRDefault="00734526" w:rsidP="00734526">
      <w:pPr>
        <w:widowControl w:val="0"/>
        <w:tabs>
          <w:tab w:val="left" w:pos="426"/>
        </w:tabs>
        <w:autoSpaceDE w:val="0"/>
        <w:autoSpaceDN w:val="0"/>
        <w:spacing w:after="0" w:line="240" w:lineRule="auto"/>
        <w:ind w:right="237"/>
        <w:jc w:val="both"/>
        <w:rPr>
          <w:rFonts w:ascii="Times New Roman" w:eastAsia="Times New Roman" w:hAnsi="Times New Roman" w:cs="Times New Roman"/>
          <w:lang w:eastAsia="pt-BR"/>
        </w:rPr>
      </w:pPr>
    </w:p>
    <w:p w:rsidR="00734526" w:rsidRPr="001B14D8" w:rsidRDefault="00734526" w:rsidP="00734526">
      <w:pPr>
        <w:widowControl w:val="0"/>
        <w:tabs>
          <w:tab w:val="left" w:pos="426"/>
        </w:tabs>
        <w:autoSpaceDE w:val="0"/>
        <w:autoSpaceDN w:val="0"/>
        <w:spacing w:after="0" w:line="240" w:lineRule="auto"/>
        <w:ind w:right="240"/>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5.8.</w:t>
      </w:r>
      <w:r w:rsidRPr="001B14D8">
        <w:rPr>
          <w:rFonts w:ascii="Times New Roman" w:eastAsia="Times New Roman" w:hAnsi="Times New Roman" w:cs="Times New Roman"/>
          <w:lang w:eastAsia="pt-BR"/>
        </w:rPr>
        <w:t xml:space="preserve"> 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recebimento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provisório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ou</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definitivo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objeto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exclui</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responsabilidade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contratada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pelos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prejuízos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resultantes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incorreta</w:t>
      </w:r>
      <w:r w:rsidRPr="001B14D8">
        <w:rPr>
          <w:rFonts w:ascii="Times New Roman" w:eastAsia="Times New Roman" w:hAnsi="Times New Roman" w:cs="Times New Roman"/>
          <w:spacing w:val="-2"/>
          <w:lang w:eastAsia="pt-BR"/>
        </w:rPr>
        <w:t xml:space="preserve"> </w:t>
      </w:r>
      <w:r w:rsidRPr="001B14D8">
        <w:rPr>
          <w:rFonts w:ascii="Times New Roman" w:eastAsia="Times New Roman" w:hAnsi="Times New Roman" w:cs="Times New Roman"/>
          <w:lang w:eastAsia="pt-BR"/>
        </w:rPr>
        <w:t>execução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contrato.</w:t>
      </w:r>
    </w:p>
    <w:p w:rsidR="00734526" w:rsidRPr="001B14D8" w:rsidRDefault="00734526" w:rsidP="00734526">
      <w:pPr>
        <w:widowControl w:val="0"/>
        <w:tabs>
          <w:tab w:val="left" w:pos="426"/>
        </w:tabs>
        <w:autoSpaceDE w:val="0"/>
        <w:autoSpaceDN w:val="0"/>
        <w:spacing w:after="0" w:line="240" w:lineRule="auto"/>
        <w:ind w:right="240"/>
        <w:jc w:val="both"/>
        <w:rPr>
          <w:rFonts w:ascii="Times New Roman" w:eastAsia="Times New Roman" w:hAnsi="Times New Roman" w:cs="Times New Roman"/>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6. OBRIGAÇÕES DA CONTRATANTE</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lang w:eastAsia="pt-BR"/>
        </w:rPr>
      </w:pPr>
    </w:p>
    <w:p w:rsidR="00734526" w:rsidRPr="001B14D8" w:rsidRDefault="00734526" w:rsidP="00734526">
      <w:pPr>
        <w:shd w:val="clear" w:color="auto" w:fill="FFFFFF" w:themeFill="background1"/>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6.1.</w:t>
      </w:r>
      <w:r w:rsidRPr="001B14D8">
        <w:rPr>
          <w:rFonts w:ascii="Times New Roman" w:eastAsia="Times New Roman" w:hAnsi="Times New Roman" w:cs="Times New Roman"/>
          <w:lang w:eastAsia="pt-BR"/>
        </w:rPr>
        <w:t xml:space="preserve"> São Obrigações da Contratante:</w:t>
      </w:r>
    </w:p>
    <w:p w:rsidR="00734526" w:rsidRPr="001B14D8" w:rsidRDefault="00734526" w:rsidP="00734526">
      <w:pPr>
        <w:shd w:val="clear" w:color="auto" w:fill="FFFFFF" w:themeFill="background1"/>
        <w:spacing w:after="0" w:line="240" w:lineRule="auto"/>
        <w:ind w:left="567"/>
        <w:jc w:val="both"/>
        <w:rPr>
          <w:rFonts w:ascii="Times New Roman" w:eastAsia="Times New Roman" w:hAnsi="Times New Roman" w:cs="Times New Roman"/>
          <w:b/>
          <w:lang w:eastAsia="pt-BR"/>
        </w:rPr>
      </w:pPr>
      <w:r w:rsidRPr="001B14D8">
        <w:rPr>
          <w:rFonts w:ascii="Times New Roman" w:eastAsia="Times New Roman" w:hAnsi="Times New Roman" w:cs="Times New Roman"/>
          <w:lang w:eastAsia="pt-BR"/>
        </w:rPr>
        <w:t>6.1.1. Receber</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objeto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prazo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condições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estabelecidas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Termo de Referência</w:t>
      </w:r>
      <w:r w:rsidRPr="001B14D8">
        <w:rPr>
          <w:rFonts w:ascii="Times New Roman" w:eastAsia="Times New Roman" w:hAnsi="Times New Roman" w:cs="Times New Roman"/>
          <w:b/>
          <w:lang w:eastAsia="pt-BR"/>
        </w:rPr>
        <w:t>;</w:t>
      </w:r>
    </w:p>
    <w:p w:rsidR="00734526" w:rsidRPr="001B14D8" w:rsidRDefault="00734526" w:rsidP="00734526">
      <w:pPr>
        <w:widowControl w:val="0"/>
        <w:tabs>
          <w:tab w:val="left" w:pos="709"/>
          <w:tab w:val="left" w:pos="1990"/>
        </w:tabs>
        <w:autoSpaceDE w:val="0"/>
        <w:autoSpaceDN w:val="0"/>
        <w:spacing w:after="0" w:line="240" w:lineRule="auto"/>
        <w:ind w:left="567" w:right="208"/>
        <w:jc w:val="both"/>
        <w:rPr>
          <w:rFonts w:ascii="Times New Roman" w:hAnsi="Times New Roman" w:cs="Times New Roman"/>
        </w:rPr>
      </w:pPr>
      <w:r w:rsidRPr="001B14D8">
        <w:rPr>
          <w:rFonts w:ascii="Times New Roman" w:hAnsi="Times New Roman" w:cs="Times New Roman"/>
        </w:rPr>
        <w:t>6.1.2. Verificar</w:t>
      </w:r>
      <w:r w:rsidRPr="001B14D8">
        <w:rPr>
          <w:rFonts w:ascii="Times New Roman" w:hAnsi="Times New Roman" w:cs="Times New Roman"/>
          <w:spacing w:val="1"/>
        </w:rPr>
        <w:t xml:space="preserve"> </w:t>
      </w:r>
      <w:r w:rsidRPr="001B14D8">
        <w:rPr>
          <w:rFonts w:ascii="Times New Roman" w:hAnsi="Times New Roman" w:cs="Times New Roman"/>
        </w:rPr>
        <w:t>minuciosamente,</w:t>
      </w:r>
      <w:r w:rsidRPr="001B14D8">
        <w:rPr>
          <w:rFonts w:ascii="Times New Roman" w:hAnsi="Times New Roman" w:cs="Times New Roman"/>
          <w:spacing w:val="1"/>
        </w:rPr>
        <w:t xml:space="preserve"> </w:t>
      </w:r>
      <w:r w:rsidRPr="001B14D8">
        <w:rPr>
          <w:rFonts w:ascii="Times New Roman" w:hAnsi="Times New Roman" w:cs="Times New Roman"/>
        </w:rPr>
        <w:t>no</w:t>
      </w:r>
      <w:r w:rsidRPr="001B14D8">
        <w:rPr>
          <w:rFonts w:ascii="Times New Roman" w:hAnsi="Times New Roman" w:cs="Times New Roman"/>
          <w:spacing w:val="1"/>
        </w:rPr>
        <w:t xml:space="preserve"> </w:t>
      </w:r>
      <w:r w:rsidRPr="001B14D8">
        <w:rPr>
          <w:rFonts w:ascii="Times New Roman" w:hAnsi="Times New Roman" w:cs="Times New Roman"/>
        </w:rPr>
        <w:t>prazo</w:t>
      </w:r>
      <w:r w:rsidRPr="001B14D8">
        <w:rPr>
          <w:rFonts w:ascii="Times New Roman" w:hAnsi="Times New Roman" w:cs="Times New Roman"/>
          <w:spacing w:val="1"/>
        </w:rPr>
        <w:t xml:space="preserve"> </w:t>
      </w:r>
      <w:r w:rsidRPr="001B14D8">
        <w:rPr>
          <w:rFonts w:ascii="Times New Roman" w:hAnsi="Times New Roman" w:cs="Times New Roman"/>
        </w:rPr>
        <w:t>fixado,</w:t>
      </w:r>
      <w:r w:rsidRPr="001B14D8">
        <w:rPr>
          <w:rFonts w:ascii="Times New Roman" w:hAnsi="Times New Roman" w:cs="Times New Roman"/>
          <w:spacing w:val="1"/>
        </w:rPr>
        <w:t xml:space="preserve"> </w:t>
      </w:r>
      <w:r w:rsidRPr="001B14D8">
        <w:rPr>
          <w:rFonts w:ascii="Times New Roman" w:hAnsi="Times New Roman" w:cs="Times New Roman"/>
        </w:rPr>
        <w:t>a</w:t>
      </w:r>
      <w:r w:rsidRPr="001B14D8">
        <w:rPr>
          <w:rFonts w:ascii="Times New Roman" w:hAnsi="Times New Roman" w:cs="Times New Roman"/>
          <w:spacing w:val="1"/>
        </w:rPr>
        <w:t xml:space="preserve"> </w:t>
      </w:r>
      <w:r w:rsidRPr="001B14D8">
        <w:rPr>
          <w:rFonts w:ascii="Times New Roman" w:hAnsi="Times New Roman" w:cs="Times New Roman"/>
        </w:rPr>
        <w:t>conformidade</w:t>
      </w:r>
      <w:r w:rsidRPr="001B14D8">
        <w:rPr>
          <w:rFonts w:ascii="Times New Roman" w:hAnsi="Times New Roman" w:cs="Times New Roman"/>
          <w:spacing w:val="1"/>
        </w:rPr>
        <w:t xml:space="preserve"> </w:t>
      </w:r>
      <w:r w:rsidRPr="001B14D8">
        <w:rPr>
          <w:rFonts w:ascii="Times New Roman" w:hAnsi="Times New Roman" w:cs="Times New Roman"/>
        </w:rPr>
        <w:t>dos</w:t>
      </w:r>
      <w:r w:rsidRPr="001B14D8">
        <w:rPr>
          <w:rFonts w:ascii="Times New Roman" w:hAnsi="Times New Roman" w:cs="Times New Roman"/>
          <w:spacing w:val="1"/>
        </w:rPr>
        <w:t xml:space="preserve"> </w:t>
      </w:r>
      <w:r w:rsidRPr="001B14D8">
        <w:rPr>
          <w:rFonts w:ascii="Times New Roman" w:hAnsi="Times New Roman" w:cs="Times New Roman"/>
        </w:rPr>
        <w:t>bens</w:t>
      </w:r>
      <w:r w:rsidRPr="001B14D8">
        <w:rPr>
          <w:rFonts w:ascii="Times New Roman" w:hAnsi="Times New Roman" w:cs="Times New Roman"/>
          <w:spacing w:val="1"/>
        </w:rPr>
        <w:t xml:space="preserve"> </w:t>
      </w:r>
      <w:r w:rsidRPr="001B14D8">
        <w:rPr>
          <w:rFonts w:ascii="Times New Roman" w:hAnsi="Times New Roman" w:cs="Times New Roman"/>
        </w:rPr>
        <w:t>recebidos</w:t>
      </w:r>
      <w:r w:rsidRPr="001B14D8">
        <w:rPr>
          <w:rFonts w:ascii="Times New Roman" w:hAnsi="Times New Roman" w:cs="Times New Roman"/>
          <w:spacing w:val="1"/>
        </w:rPr>
        <w:t xml:space="preserve"> </w:t>
      </w:r>
      <w:r w:rsidRPr="001B14D8">
        <w:rPr>
          <w:rFonts w:ascii="Times New Roman" w:hAnsi="Times New Roman" w:cs="Times New Roman"/>
        </w:rPr>
        <w:t>provisoriamente</w:t>
      </w:r>
      <w:r w:rsidRPr="001B14D8">
        <w:rPr>
          <w:rFonts w:ascii="Times New Roman" w:hAnsi="Times New Roman" w:cs="Times New Roman"/>
          <w:spacing w:val="1"/>
        </w:rPr>
        <w:t xml:space="preserve"> </w:t>
      </w:r>
      <w:r w:rsidRPr="001B14D8">
        <w:rPr>
          <w:rFonts w:ascii="Times New Roman" w:hAnsi="Times New Roman" w:cs="Times New Roman"/>
        </w:rPr>
        <w:t>com</w:t>
      </w:r>
      <w:r w:rsidRPr="001B14D8">
        <w:rPr>
          <w:rFonts w:ascii="Times New Roman" w:hAnsi="Times New Roman" w:cs="Times New Roman"/>
          <w:spacing w:val="1"/>
        </w:rPr>
        <w:t xml:space="preserve"> </w:t>
      </w:r>
      <w:r w:rsidRPr="001B14D8">
        <w:rPr>
          <w:rFonts w:ascii="Times New Roman" w:hAnsi="Times New Roman" w:cs="Times New Roman"/>
        </w:rPr>
        <w:t>as</w:t>
      </w:r>
      <w:r w:rsidRPr="001B14D8">
        <w:rPr>
          <w:rFonts w:ascii="Times New Roman" w:hAnsi="Times New Roman" w:cs="Times New Roman"/>
          <w:spacing w:val="1"/>
        </w:rPr>
        <w:t xml:space="preserve"> </w:t>
      </w:r>
      <w:r w:rsidRPr="001B14D8">
        <w:rPr>
          <w:rFonts w:ascii="Times New Roman" w:hAnsi="Times New Roman" w:cs="Times New Roman"/>
        </w:rPr>
        <w:t>especificações</w:t>
      </w:r>
      <w:r w:rsidRPr="001B14D8">
        <w:rPr>
          <w:rFonts w:ascii="Times New Roman" w:hAnsi="Times New Roman" w:cs="Times New Roman"/>
          <w:spacing w:val="1"/>
        </w:rPr>
        <w:t xml:space="preserve"> </w:t>
      </w:r>
      <w:r w:rsidRPr="001B14D8">
        <w:rPr>
          <w:rFonts w:ascii="Times New Roman" w:hAnsi="Times New Roman" w:cs="Times New Roman"/>
        </w:rPr>
        <w:t>constantes</w:t>
      </w:r>
      <w:r w:rsidRPr="001B14D8">
        <w:rPr>
          <w:rFonts w:ascii="Times New Roman" w:hAnsi="Times New Roman" w:cs="Times New Roman"/>
          <w:spacing w:val="1"/>
        </w:rPr>
        <w:t xml:space="preserve"> </w:t>
      </w:r>
      <w:r w:rsidRPr="001B14D8">
        <w:rPr>
          <w:rFonts w:ascii="Times New Roman" w:hAnsi="Times New Roman" w:cs="Times New Roman"/>
        </w:rPr>
        <w:t>do</w:t>
      </w:r>
      <w:r w:rsidRPr="001B14D8">
        <w:rPr>
          <w:rFonts w:ascii="Times New Roman" w:hAnsi="Times New Roman" w:cs="Times New Roman"/>
          <w:spacing w:val="1"/>
        </w:rPr>
        <w:t xml:space="preserve"> </w:t>
      </w:r>
      <w:r w:rsidRPr="001B14D8">
        <w:rPr>
          <w:rFonts w:ascii="Times New Roman" w:hAnsi="Times New Roman" w:cs="Times New Roman"/>
        </w:rPr>
        <w:t>Termo</w:t>
      </w:r>
      <w:r w:rsidRPr="001B14D8">
        <w:rPr>
          <w:rFonts w:ascii="Times New Roman" w:hAnsi="Times New Roman" w:cs="Times New Roman"/>
          <w:spacing w:val="1"/>
        </w:rPr>
        <w:t xml:space="preserve"> </w:t>
      </w:r>
      <w:r w:rsidRPr="001B14D8">
        <w:rPr>
          <w:rFonts w:ascii="Times New Roman" w:hAnsi="Times New Roman" w:cs="Times New Roman"/>
        </w:rPr>
        <w:t>de</w:t>
      </w:r>
      <w:r w:rsidRPr="001B14D8">
        <w:rPr>
          <w:rFonts w:ascii="Times New Roman" w:hAnsi="Times New Roman" w:cs="Times New Roman"/>
          <w:spacing w:val="-57"/>
        </w:rPr>
        <w:t xml:space="preserve"> </w:t>
      </w:r>
      <w:r w:rsidRPr="001B14D8">
        <w:rPr>
          <w:rFonts w:ascii="Times New Roman" w:hAnsi="Times New Roman" w:cs="Times New Roman"/>
        </w:rPr>
        <w:t>Referência e da proposta, para fins de aceitação e recebimento definitivo;</w:t>
      </w:r>
    </w:p>
    <w:p w:rsidR="00734526" w:rsidRPr="001B14D8" w:rsidRDefault="00734526" w:rsidP="00734526">
      <w:pPr>
        <w:widowControl w:val="0"/>
        <w:tabs>
          <w:tab w:val="left" w:pos="709"/>
          <w:tab w:val="left" w:pos="1990"/>
        </w:tabs>
        <w:autoSpaceDE w:val="0"/>
        <w:autoSpaceDN w:val="0"/>
        <w:spacing w:after="0" w:line="240" w:lineRule="auto"/>
        <w:ind w:left="567" w:right="218"/>
        <w:jc w:val="both"/>
        <w:rPr>
          <w:rFonts w:ascii="Times New Roman" w:hAnsi="Times New Roman" w:cs="Times New Roman"/>
        </w:rPr>
      </w:pPr>
      <w:r w:rsidRPr="001B14D8">
        <w:rPr>
          <w:rFonts w:ascii="Times New Roman" w:hAnsi="Times New Roman" w:cs="Times New Roman"/>
        </w:rPr>
        <w:t>6.1.3. Comunicar</w:t>
      </w:r>
      <w:r w:rsidRPr="001B14D8">
        <w:rPr>
          <w:rFonts w:ascii="Times New Roman" w:hAnsi="Times New Roman" w:cs="Times New Roman"/>
          <w:spacing w:val="1"/>
        </w:rPr>
        <w:t xml:space="preserve"> </w:t>
      </w:r>
      <w:r w:rsidRPr="001B14D8">
        <w:rPr>
          <w:rFonts w:ascii="Times New Roman" w:hAnsi="Times New Roman" w:cs="Times New Roman"/>
        </w:rPr>
        <w:t>à</w:t>
      </w:r>
      <w:r w:rsidRPr="001B14D8">
        <w:rPr>
          <w:rFonts w:ascii="Times New Roman" w:hAnsi="Times New Roman" w:cs="Times New Roman"/>
          <w:spacing w:val="1"/>
        </w:rPr>
        <w:t xml:space="preserve"> </w:t>
      </w:r>
      <w:r w:rsidRPr="001B14D8">
        <w:rPr>
          <w:rFonts w:ascii="Times New Roman" w:hAnsi="Times New Roman" w:cs="Times New Roman"/>
        </w:rPr>
        <w:t>Contratada,</w:t>
      </w:r>
      <w:r w:rsidRPr="001B14D8">
        <w:rPr>
          <w:rFonts w:ascii="Times New Roman" w:hAnsi="Times New Roman" w:cs="Times New Roman"/>
          <w:spacing w:val="1"/>
        </w:rPr>
        <w:t xml:space="preserve"> </w:t>
      </w:r>
      <w:r w:rsidRPr="001B14D8">
        <w:rPr>
          <w:rFonts w:ascii="Times New Roman" w:hAnsi="Times New Roman" w:cs="Times New Roman"/>
        </w:rPr>
        <w:t>por</w:t>
      </w:r>
      <w:r w:rsidRPr="001B14D8">
        <w:rPr>
          <w:rFonts w:ascii="Times New Roman" w:hAnsi="Times New Roman" w:cs="Times New Roman"/>
          <w:spacing w:val="1"/>
        </w:rPr>
        <w:t xml:space="preserve"> </w:t>
      </w:r>
      <w:r w:rsidRPr="001B14D8">
        <w:rPr>
          <w:rFonts w:ascii="Times New Roman" w:hAnsi="Times New Roman" w:cs="Times New Roman"/>
        </w:rPr>
        <w:t>escrito,</w:t>
      </w:r>
      <w:r w:rsidRPr="001B14D8">
        <w:rPr>
          <w:rFonts w:ascii="Times New Roman" w:hAnsi="Times New Roman" w:cs="Times New Roman"/>
          <w:spacing w:val="1"/>
        </w:rPr>
        <w:t xml:space="preserve"> </w:t>
      </w:r>
      <w:r w:rsidRPr="001B14D8">
        <w:rPr>
          <w:rFonts w:ascii="Times New Roman" w:hAnsi="Times New Roman" w:cs="Times New Roman"/>
        </w:rPr>
        <w:t>sobre</w:t>
      </w:r>
      <w:r w:rsidRPr="001B14D8">
        <w:rPr>
          <w:rFonts w:ascii="Times New Roman" w:hAnsi="Times New Roman" w:cs="Times New Roman"/>
          <w:spacing w:val="1"/>
        </w:rPr>
        <w:t xml:space="preserve"> </w:t>
      </w:r>
      <w:r w:rsidRPr="001B14D8">
        <w:rPr>
          <w:rFonts w:ascii="Times New Roman" w:hAnsi="Times New Roman" w:cs="Times New Roman"/>
        </w:rPr>
        <w:t>imperfeições,</w:t>
      </w:r>
      <w:r w:rsidRPr="001B14D8">
        <w:rPr>
          <w:rFonts w:ascii="Times New Roman" w:hAnsi="Times New Roman" w:cs="Times New Roman"/>
          <w:spacing w:val="1"/>
        </w:rPr>
        <w:t xml:space="preserve"> </w:t>
      </w:r>
      <w:r w:rsidRPr="001B14D8">
        <w:rPr>
          <w:rFonts w:ascii="Times New Roman" w:hAnsi="Times New Roman" w:cs="Times New Roman"/>
        </w:rPr>
        <w:t>falhas</w:t>
      </w:r>
      <w:r w:rsidRPr="001B14D8">
        <w:rPr>
          <w:rFonts w:ascii="Times New Roman" w:hAnsi="Times New Roman" w:cs="Times New Roman"/>
          <w:spacing w:val="1"/>
        </w:rPr>
        <w:t xml:space="preserve"> </w:t>
      </w:r>
      <w:r w:rsidRPr="001B14D8">
        <w:rPr>
          <w:rFonts w:ascii="Times New Roman" w:hAnsi="Times New Roman" w:cs="Times New Roman"/>
        </w:rPr>
        <w:t xml:space="preserve">ou </w:t>
      </w:r>
      <w:r w:rsidRPr="001B14D8">
        <w:rPr>
          <w:rFonts w:ascii="Times New Roman" w:hAnsi="Times New Roman" w:cs="Times New Roman"/>
          <w:spacing w:val="-57"/>
        </w:rPr>
        <w:t xml:space="preserve">    </w:t>
      </w:r>
      <w:r w:rsidRPr="001B14D8">
        <w:rPr>
          <w:rFonts w:ascii="Times New Roman" w:hAnsi="Times New Roman" w:cs="Times New Roman"/>
        </w:rPr>
        <w:t>irregularidades verificadas no objeto fornecido, para que seja substituído, reparado</w:t>
      </w:r>
      <w:r w:rsidRPr="001B14D8">
        <w:rPr>
          <w:rFonts w:ascii="Times New Roman" w:hAnsi="Times New Roman" w:cs="Times New Roman"/>
          <w:spacing w:val="1"/>
        </w:rPr>
        <w:t xml:space="preserve"> </w:t>
      </w:r>
      <w:r w:rsidRPr="001B14D8">
        <w:rPr>
          <w:rFonts w:ascii="Times New Roman" w:hAnsi="Times New Roman" w:cs="Times New Roman"/>
        </w:rPr>
        <w:t>ou corrigido;</w:t>
      </w:r>
    </w:p>
    <w:p w:rsidR="00734526" w:rsidRPr="001B14D8" w:rsidRDefault="00734526" w:rsidP="00734526">
      <w:pPr>
        <w:widowControl w:val="0"/>
        <w:tabs>
          <w:tab w:val="left" w:pos="709"/>
          <w:tab w:val="left" w:pos="1990"/>
        </w:tabs>
        <w:autoSpaceDE w:val="0"/>
        <w:autoSpaceDN w:val="0"/>
        <w:spacing w:after="0" w:line="240" w:lineRule="auto"/>
        <w:ind w:left="567" w:right="208"/>
        <w:jc w:val="both"/>
        <w:rPr>
          <w:rFonts w:ascii="Times New Roman" w:hAnsi="Times New Roman" w:cs="Times New Roman"/>
        </w:rPr>
      </w:pPr>
      <w:r w:rsidRPr="001B14D8">
        <w:rPr>
          <w:rFonts w:ascii="Times New Roman" w:hAnsi="Times New Roman" w:cs="Times New Roman"/>
        </w:rPr>
        <w:t>6.1.4. Acompanhar</w:t>
      </w:r>
      <w:r w:rsidRPr="001B14D8">
        <w:rPr>
          <w:rFonts w:ascii="Times New Roman" w:hAnsi="Times New Roman" w:cs="Times New Roman"/>
          <w:spacing w:val="1"/>
        </w:rPr>
        <w:t xml:space="preserve"> </w:t>
      </w:r>
      <w:r w:rsidRPr="001B14D8">
        <w:rPr>
          <w:rFonts w:ascii="Times New Roman" w:hAnsi="Times New Roman" w:cs="Times New Roman"/>
        </w:rPr>
        <w:t>e</w:t>
      </w:r>
      <w:r w:rsidRPr="001B14D8">
        <w:rPr>
          <w:rFonts w:ascii="Times New Roman" w:hAnsi="Times New Roman" w:cs="Times New Roman"/>
          <w:spacing w:val="1"/>
        </w:rPr>
        <w:t xml:space="preserve"> </w:t>
      </w:r>
      <w:r w:rsidRPr="001B14D8">
        <w:rPr>
          <w:rFonts w:ascii="Times New Roman" w:hAnsi="Times New Roman" w:cs="Times New Roman"/>
        </w:rPr>
        <w:t>fiscalizar</w:t>
      </w:r>
      <w:r w:rsidRPr="001B14D8">
        <w:rPr>
          <w:rFonts w:ascii="Times New Roman" w:hAnsi="Times New Roman" w:cs="Times New Roman"/>
          <w:spacing w:val="1"/>
        </w:rPr>
        <w:t xml:space="preserve"> </w:t>
      </w:r>
      <w:r w:rsidRPr="001B14D8">
        <w:rPr>
          <w:rFonts w:ascii="Times New Roman" w:hAnsi="Times New Roman" w:cs="Times New Roman"/>
        </w:rPr>
        <w:t>o</w:t>
      </w:r>
      <w:r w:rsidRPr="001B14D8">
        <w:rPr>
          <w:rFonts w:ascii="Times New Roman" w:hAnsi="Times New Roman" w:cs="Times New Roman"/>
          <w:spacing w:val="1"/>
        </w:rPr>
        <w:t xml:space="preserve"> </w:t>
      </w:r>
      <w:r w:rsidRPr="001B14D8">
        <w:rPr>
          <w:rFonts w:ascii="Times New Roman" w:hAnsi="Times New Roman" w:cs="Times New Roman"/>
        </w:rPr>
        <w:t>cumprimento</w:t>
      </w:r>
      <w:r w:rsidRPr="001B14D8">
        <w:rPr>
          <w:rFonts w:ascii="Times New Roman" w:hAnsi="Times New Roman" w:cs="Times New Roman"/>
          <w:spacing w:val="1"/>
        </w:rPr>
        <w:t xml:space="preserve"> </w:t>
      </w:r>
      <w:r w:rsidRPr="001B14D8">
        <w:rPr>
          <w:rFonts w:ascii="Times New Roman" w:hAnsi="Times New Roman" w:cs="Times New Roman"/>
        </w:rPr>
        <w:t>das</w:t>
      </w:r>
      <w:r w:rsidRPr="001B14D8">
        <w:rPr>
          <w:rFonts w:ascii="Times New Roman" w:hAnsi="Times New Roman" w:cs="Times New Roman"/>
          <w:spacing w:val="1"/>
        </w:rPr>
        <w:t xml:space="preserve"> </w:t>
      </w:r>
      <w:r w:rsidRPr="001B14D8">
        <w:rPr>
          <w:rFonts w:ascii="Times New Roman" w:hAnsi="Times New Roman" w:cs="Times New Roman"/>
        </w:rPr>
        <w:t>obrigações</w:t>
      </w:r>
      <w:r w:rsidRPr="001B14D8">
        <w:rPr>
          <w:rFonts w:ascii="Times New Roman" w:hAnsi="Times New Roman" w:cs="Times New Roman"/>
          <w:spacing w:val="1"/>
        </w:rPr>
        <w:t xml:space="preserve"> </w:t>
      </w:r>
      <w:r w:rsidRPr="001B14D8">
        <w:rPr>
          <w:rFonts w:ascii="Times New Roman" w:hAnsi="Times New Roman" w:cs="Times New Roman"/>
        </w:rPr>
        <w:t>da</w:t>
      </w:r>
      <w:r w:rsidRPr="001B14D8">
        <w:rPr>
          <w:rFonts w:ascii="Times New Roman" w:hAnsi="Times New Roman" w:cs="Times New Roman"/>
          <w:spacing w:val="1"/>
        </w:rPr>
        <w:t xml:space="preserve"> </w:t>
      </w:r>
      <w:r w:rsidRPr="001B14D8">
        <w:rPr>
          <w:rFonts w:ascii="Times New Roman" w:hAnsi="Times New Roman" w:cs="Times New Roman"/>
        </w:rPr>
        <w:t>Contratada,</w:t>
      </w:r>
      <w:r w:rsidRPr="001B14D8">
        <w:rPr>
          <w:rFonts w:ascii="Times New Roman" w:hAnsi="Times New Roman" w:cs="Times New Roman"/>
          <w:spacing w:val="1"/>
        </w:rPr>
        <w:t xml:space="preserve"> </w:t>
      </w:r>
      <w:r w:rsidRPr="001B14D8">
        <w:rPr>
          <w:rFonts w:ascii="Times New Roman" w:hAnsi="Times New Roman" w:cs="Times New Roman"/>
        </w:rPr>
        <w:t>através de comissão/servidor especialmente designado; e</w:t>
      </w:r>
    </w:p>
    <w:p w:rsidR="00734526" w:rsidRPr="001B14D8" w:rsidRDefault="00734526" w:rsidP="00734526">
      <w:pPr>
        <w:widowControl w:val="0"/>
        <w:tabs>
          <w:tab w:val="left" w:pos="709"/>
          <w:tab w:val="left" w:pos="1990"/>
        </w:tabs>
        <w:autoSpaceDE w:val="0"/>
        <w:autoSpaceDN w:val="0"/>
        <w:spacing w:after="0" w:line="240" w:lineRule="auto"/>
        <w:ind w:left="567" w:right="209"/>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6.1.5. Efetuar o pagamento à Contratada no valor correspondente ao fornecimento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objeto,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prazo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forma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estabelecidos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6"/>
          <w:lang w:eastAsia="pt-BR"/>
        </w:rPr>
        <w:t xml:space="preserve"> </w:t>
      </w:r>
      <w:r w:rsidRPr="001B14D8">
        <w:rPr>
          <w:rFonts w:ascii="Times New Roman" w:eastAsia="Times New Roman" w:hAnsi="Times New Roman" w:cs="Times New Roman"/>
          <w:lang w:eastAsia="pt-BR"/>
        </w:rPr>
        <w:t>Termo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Referência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seus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anexos;</w:t>
      </w:r>
    </w:p>
    <w:p w:rsidR="00734526" w:rsidRPr="001B14D8" w:rsidRDefault="00734526" w:rsidP="00734526">
      <w:pPr>
        <w:widowControl w:val="0"/>
        <w:tabs>
          <w:tab w:val="left" w:pos="709"/>
          <w:tab w:val="left" w:pos="1990"/>
        </w:tabs>
        <w:autoSpaceDE w:val="0"/>
        <w:autoSpaceDN w:val="0"/>
        <w:spacing w:after="0" w:line="240" w:lineRule="auto"/>
        <w:ind w:left="567" w:right="209"/>
        <w:jc w:val="both"/>
        <w:rPr>
          <w:rFonts w:ascii="Times New Roman" w:eastAsia="Times New Roman" w:hAnsi="Times New Roman" w:cs="Times New Roman"/>
          <w:lang w:eastAsia="pt-BR"/>
        </w:rPr>
      </w:pPr>
    </w:p>
    <w:p w:rsidR="00734526" w:rsidRPr="001B14D8" w:rsidRDefault="00734526" w:rsidP="00734526">
      <w:pPr>
        <w:widowControl w:val="0"/>
        <w:tabs>
          <w:tab w:val="left" w:pos="709"/>
          <w:tab w:val="left" w:pos="1990"/>
        </w:tabs>
        <w:autoSpaceDE w:val="0"/>
        <w:autoSpaceDN w:val="0"/>
        <w:spacing w:after="0" w:line="240" w:lineRule="auto"/>
        <w:ind w:right="209"/>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6.2.</w:t>
      </w:r>
      <w:r w:rsidRPr="001B14D8">
        <w:rPr>
          <w:rFonts w:ascii="Times New Roman" w:eastAsia="Times New Roman" w:hAnsi="Times New Roman" w:cs="Times New Roman"/>
          <w:lang w:eastAsia="pt-BR"/>
        </w:rPr>
        <w:t xml:space="preserve"> 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Administração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responderá</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por</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quaisquer</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compromissos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assumidos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pela Contratada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terceiros,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lastRenderedPageBreak/>
        <w:t>ainda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que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vinculados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à</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execução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presente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Termo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Referência, bem como por qualquer dano causado a terceiros em decorrência de ato 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Contratada, de seus empregados, prepostos ou subordinados.</w:t>
      </w:r>
    </w:p>
    <w:p w:rsidR="00734526" w:rsidRPr="001B14D8" w:rsidRDefault="00734526" w:rsidP="00734526">
      <w:pPr>
        <w:widowControl w:val="0"/>
        <w:tabs>
          <w:tab w:val="left" w:pos="709"/>
          <w:tab w:val="left" w:pos="1990"/>
        </w:tabs>
        <w:autoSpaceDE w:val="0"/>
        <w:autoSpaceDN w:val="0"/>
        <w:spacing w:after="0" w:line="240" w:lineRule="auto"/>
        <w:ind w:right="209"/>
        <w:jc w:val="both"/>
        <w:rPr>
          <w:rFonts w:ascii="Times New Roman" w:eastAsia="Times New Roman" w:hAnsi="Times New Roman" w:cs="Times New Roman"/>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7. OBRIGAÇÕES DA CONTRATADA</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widowControl w:val="0"/>
        <w:tabs>
          <w:tab w:val="left" w:pos="709"/>
          <w:tab w:val="left" w:pos="1990"/>
        </w:tabs>
        <w:autoSpaceDE w:val="0"/>
        <w:autoSpaceDN w:val="0"/>
        <w:spacing w:after="0" w:line="240" w:lineRule="auto"/>
        <w:ind w:right="210"/>
        <w:jc w:val="both"/>
        <w:rPr>
          <w:rFonts w:ascii="Times New Roman" w:hAnsi="Times New Roman" w:cs="Times New Roman"/>
        </w:rPr>
      </w:pPr>
      <w:r w:rsidRPr="001B14D8">
        <w:rPr>
          <w:rFonts w:ascii="Times New Roman" w:hAnsi="Times New Roman" w:cs="Times New Roman"/>
          <w:b/>
        </w:rPr>
        <w:t>7.1</w:t>
      </w:r>
      <w:r w:rsidRPr="001B14D8">
        <w:rPr>
          <w:rFonts w:ascii="Times New Roman" w:hAnsi="Times New Roman" w:cs="Times New Roman"/>
        </w:rPr>
        <w:t>. A</w:t>
      </w:r>
      <w:r w:rsidRPr="001B14D8">
        <w:rPr>
          <w:rFonts w:ascii="Times New Roman" w:hAnsi="Times New Roman" w:cs="Times New Roman"/>
          <w:spacing w:val="-4"/>
        </w:rPr>
        <w:t xml:space="preserve"> </w:t>
      </w:r>
      <w:r w:rsidRPr="001B14D8">
        <w:rPr>
          <w:rFonts w:ascii="Times New Roman" w:hAnsi="Times New Roman" w:cs="Times New Roman"/>
        </w:rPr>
        <w:t>Contratada</w:t>
      </w:r>
      <w:r w:rsidRPr="001B14D8">
        <w:rPr>
          <w:rFonts w:ascii="Times New Roman" w:hAnsi="Times New Roman" w:cs="Times New Roman"/>
          <w:spacing w:val="-3"/>
        </w:rPr>
        <w:t xml:space="preserve"> </w:t>
      </w:r>
      <w:r w:rsidRPr="001B14D8">
        <w:rPr>
          <w:rFonts w:ascii="Times New Roman" w:hAnsi="Times New Roman" w:cs="Times New Roman"/>
        </w:rPr>
        <w:t>deve</w:t>
      </w:r>
      <w:r w:rsidRPr="001B14D8">
        <w:rPr>
          <w:rFonts w:ascii="Times New Roman" w:hAnsi="Times New Roman" w:cs="Times New Roman"/>
          <w:spacing w:val="-3"/>
        </w:rPr>
        <w:t xml:space="preserve"> </w:t>
      </w:r>
      <w:r w:rsidRPr="001B14D8">
        <w:rPr>
          <w:rFonts w:ascii="Times New Roman" w:hAnsi="Times New Roman" w:cs="Times New Roman"/>
        </w:rPr>
        <w:t>cumprir</w:t>
      </w:r>
      <w:r w:rsidRPr="001B14D8">
        <w:rPr>
          <w:rFonts w:ascii="Times New Roman" w:hAnsi="Times New Roman" w:cs="Times New Roman"/>
          <w:spacing w:val="-3"/>
        </w:rPr>
        <w:t xml:space="preserve"> </w:t>
      </w:r>
      <w:r w:rsidRPr="001B14D8">
        <w:rPr>
          <w:rFonts w:ascii="Times New Roman" w:hAnsi="Times New Roman" w:cs="Times New Roman"/>
        </w:rPr>
        <w:t>todas</w:t>
      </w:r>
      <w:r w:rsidRPr="001B14D8">
        <w:rPr>
          <w:rFonts w:ascii="Times New Roman" w:hAnsi="Times New Roman" w:cs="Times New Roman"/>
          <w:spacing w:val="-3"/>
        </w:rPr>
        <w:t xml:space="preserve"> </w:t>
      </w:r>
      <w:r w:rsidRPr="001B14D8">
        <w:rPr>
          <w:rFonts w:ascii="Times New Roman" w:hAnsi="Times New Roman" w:cs="Times New Roman"/>
        </w:rPr>
        <w:t>as</w:t>
      </w:r>
      <w:r w:rsidRPr="001B14D8">
        <w:rPr>
          <w:rFonts w:ascii="Times New Roman" w:hAnsi="Times New Roman" w:cs="Times New Roman"/>
          <w:spacing w:val="-3"/>
        </w:rPr>
        <w:t xml:space="preserve"> </w:t>
      </w:r>
      <w:r w:rsidRPr="001B14D8">
        <w:rPr>
          <w:rFonts w:ascii="Times New Roman" w:hAnsi="Times New Roman" w:cs="Times New Roman"/>
        </w:rPr>
        <w:t>obrigações</w:t>
      </w:r>
      <w:r w:rsidRPr="001B14D8">
        <w:rPr>
          <w:rFonts w:ascii="Times New Roman" w:hAnsi="Times New Roman" w:cs="Times New Roman"/>
          <w:spacing w:val="-3"/>
        </w:rPr>
        <w:t xml:space="preserve"> </w:t>
      </w:r>
      <w:r w:rsidRPr="001B14D8">
        <w:rPr>
          <w:rFonts w:ascii="Times New Roman" w:hAnsi="Times New Roman" w:cs="Times New Roman"/>
        </w:rPr>
        <w:t>constantes</w:t>
      </w:r>
      <w:r w:rsidRPr="001B14D8">
        <w:rPr>
          <w:rFonts w:ascii="Times New Roman" w:hAnsi="Times New Roman" w:cs="Times New Roman"/>
          <w:spacing w:val="-3"/>
        </w:rPr>
        <w:t xml:space="preserve"> </w:t>
      </w:r>
      <w:r w:rsidRPr="001B14D8">
        <w:rPr>
          <w:rFonts w:ascii="Times New Roman" w:hAnsi="Times New Roman" w:cs="Times New Roman"/>
        </w:rPr>
        <w:t>no</w:t>
      </w:r>
      <w:r w:rsidRPr="001B14D8">
        <w:rPr>
          <w:rFonts w:ascii="Times New Roman" w:hAnsi="Times New Roman" w:cs="Times New Roman"/>
          <w:spacing w:val="-3"/>
        </w:rPr>
        <w:t xml:space="preserve"> </w:t>
      </w:r>
      <w:r w:rsidRPr="001B14D8">
        <w:rPr>
          <w:rFonts w:ascii="Times New Roman" w:hAnsi="Times New Roman" w:cs="Times New Roman"/>
        </w:rPr>
        <w:t>Termo</w:t>
      </w:r>
      <w:r w:rsidRPr="001B14D8">
        <w:rPr>
          <w:rFonts w:ascii="Times New Roman" w:hAnsi="Times New Roman" w:cs="Times New Roman"/>
          <w:spacing w:val="-3"/>
        </w:rPr>
        <w:t xml:space="preserve"> </w:t>
      </w:r>
      <w:r w:rsidRPr="001B14D8">
        <w:rPr>
          <w:rFonts w:ascii="Times New Roman" w:hAnsi="Times New Roman" w:cs="Times New Roman"/>
        </w:rPr>
        <w:t>de</w:t>
      </w:r>
      <w:r w:rsidRPr="001B14D8">
        <w:rPr>
          <w:rFonts w:ascii="Times New Roman" w:hAnsi="Times New Roman" w:cs="Times New Roman"/>
          <w:spacing w:val="-3"/>
        </w:rPr>
        <w:t xml:space="preserve"> </w:t>
      </w:r>
      <w:r w:rsidRPr="001B14D8">
        <w:rPr>
          <w:rFonts w:ascii="Times New Roman" w:hAnsi="Times New Roman" w:cs="Times New Roman"/>
        </w:rPr>
        <w:t>Referência,</w:t>
      </w:r>
      <w:r w:rsidRPr="001B14D8">
        <w:rPr>
          <w:rFonts w:ascii="Times New Roman" w:hAnsi="Times New Roman" w:cs="Times New Roman"/>
          <w:spacing w:val="-57"/>
        </w:rPr>
        <w:t xml:space="preserve"> </w:t>
      </w:r>
      <w:r w:rsidRPr="001B14D8">
        <w:rPr>
          <w:rFonts w:ascii="Times New Roman" w:hAnsi="Times New Roman" w:cs="Times New Roman"/>
        </w:rPr>
        <w:t>seus anexos e sua proposta, assumindo como exclusivamente seus os riscos e as despesas</w:t>
      </w:r>
      <w:r w:rsidRPr="001B14D8">
        <w:rPr>
          <w:rFonts w:ascii="Times New Roman" w:hAnsi="Times New Roman" w:cs="Times New Roman"/>
          <w:spacing w:val="1"/>
        </w:rPr>
        <w:t xml:space="preserve"> </w:t>
      </w:r>
      <w:r w:rsidRPr="001B14D8">
        <w:rPr>
          <w:rFonts w:ascii="Times New Roman" w:hAnsi="Times New Roman" w:cs="Times New Roman"/>
        </w:rPr>
        <w:t>decorrentes da boa e perfeita execução do objeto e, ainda:</w:t>
      </w:r>
    </w:p>
    <w:p w:rsidR="00734526" w:rsidRPr="001B14D8" w:rsidRDefault="00734526" w:rsidP="00734526">
      <w:pPr>
        <w:widowControl w:val="0"/>
        <w:tabs>
          <w:tab w:val="left" w:pos="709"/>
          <w:tab w:val="left" w:pos="1990"/>
        </w:tabs>
        <w:autoSpaceDE w:val="0"/>
        <w:autoSpaceDN w:val="0"/>
        <w:spacing w:after="0" w:line="240" w:lineRule="auto"/>
        <w:ind w:left="567" w:right="210"/>
        <w:jc w:val="both"/>
        <w:rPr>
          <w:rFonts w:ascii="Times New Roman" w:hAnsi="Times New Roman" w:cs="Times New Roman"/>
          <w:i/>
        </w:rPr>
      </w:pPr>
      <w:r w:rsidRPr="001B14D8">
        <w:rPr>
          <w:rFonts w:ascii="Times New Roman" w:hAnsi="Times New Roman" w:cs="Times New Roman"/>
        </w:rPr>
        <w:t>7.1.1.</w:t>
      </w:r>
      <w:r w:rsidRPr="001B14D8">
        <w:rPr>
          <w:rFonts w:ascii="Times New Roman" w:hAnsi="Times New Roman" w:cs="Times New Roman"/>
          <w:b/>
        </w:rPr>
        <w:t xml:space="preserve"> </w:t>
      </w:r>
      <w:r w:rsidRPr="001B14D8">
        <w:rPr>
          <w:rFonts w:ascii="Times New Roman" w:hAnsi="Times New Roman" w:cs="Times New Roman"/>
        </w:rPr>
        <w:t>Efetuar</w:t>
      </w:r>
      <w:r w:rsidRPr="001B14D8">
        <w:rPr>
          <w:rFonts w:ascii="Times New Roman" w:hAnsi="Times New Roman" w:cs="Times New Roman"/>
          <w:spacing w:val="1"/>
        </w:rPr>
        <w:t xml:space="preserve"> </w:t>
      </w:r>
      <w:r w:rsidRPr="001B14D8">
        <w:rPr>
          <w:rFonts w:ascii="Times New Roman" w:hAnsi="Times New Roman" w:cs="Times New Roman"/>
        </w:rPr>
        <w:t>a</w:t>
      </w:r>
      <w:r w:rsidRPr="001B14D8">
        <w:rPr>
          <w:rFonts w:ascii="Times New Roman" w:hAnsi="Times New Roman" w:cs="Times New Roman"/>
          <w:spacing w:val="1"/>
        </w:rPr>
        <w:t xml:space="preserve"> </w:t>
      </w:r>
      <w:r w:rsidRPr="001B14D8">
        <w:rPr>
          <w:rFonts w:ascii="Times New Roman" w:hAnsi="Times New Roman" w:cs="Times New Roman"/>
        </w:rPr>
        <w:t>entrega</w:t>
      </w:r>
      <w:r w:rsidRPr="001B14D8">
        <w:rPr>
          <w:rFonts w:ascii="Times New Roman" w:hAnsi="Times New Roman" w:cs="Times New Roman"/>
          <w:spacing w:val="1"/>
        </w:rPr>
        <w:t xml:space="preserve"> </w:t>
      </w:r>
      <w:r w:rsidRPr="001B14D8">
        <w:rPr>
          <w:rFonts w:ascii="Times New Roman" w:hAnsi="Times New Roman" w:cs="Times New Roman"/>
        </w:rPr>
        <w:t>do</w:t>
      </w:r>
      <w:r w:rsidRPr="001B14D8">
        <w:rPr>
          <w:rFonts w:ascii="Times New Roman" w:hAnsi="Times New Roman" w:cs="Times New Roman"/>
          <w:spacing w:val="1"/>
        </w:rPr>
        <w:t xml:space="preserve"> </w:t>
      </w:r>
      <w:r w:rsidRPr="001B14D8">
        <w:rPr>
          <w:rFonts w:ascii="Times New Roman" w:hAnsi="Times New Roman" w:cs="Times New Roman"/>
        </w:rPr>
        <w:t>objeto</w:t>
      </w:r>
      <w:r w:rsidRPr="001B14D8">
        <w:rPr>
          <w:rFonts w:ascii="Times New Roman" w:hAnsi="Times New Roman" w:cs="Times New Roman"/>
          <w:spacing w:val="1"/>
        </w:rPr>
        <w:t xml:space="preserve"> </w:t>
      </w:r>
      <w:r w:rsidRPr="001B14D8">
        <w:rPr>
          <w:rFonts w:ascii="Times New Roman" w:hAnsi="Times New Roman" w:cs="Times New Roman"/>
        </w:rPr>
        <w:t>em</w:t>
      </w:r>
      <w:r w:rsidRPr="001B14D8">
        <w:rPr>
          <w:rFonts w:ascii="Times New Roman" w:hAnsi="Times New Roman" w:cs="Times New Roman"/>
          <w:spacing w:val="1"/>
        </w:rPr>
        <w:t xml:space="preserve"> </w:t>
      </w:r>
      <w:r w:rsidRPr="001B14D8">
        <w:rPr>
          <w:rFonts w:ascii="Times New Roman" w:hAnsi="Times New Roman" w:cs="Times New Roman"/>
        </w:rPr>
        <w:t>perfeitas</w:t>
      </w:r>
      <w:r w:rsidRPr="001B14D8">
        <w:rPr>
          <w:rFonts w:ascii="Times New Roman" w:hAnsi="Times New Roman" w:cs="Times New Roman"/>
          <w:spacing w:val="1"/>
        </w:rPr>
        <w:t xml:space="preserve"> </w:t>
      </w:r>
      <w:r w:rsidRPr="001B14D8">
        <w:rPr>
          <w:rFonts w:ascii="Times New Roman" w:hAnsi="Times New Roman" w:cs="Times New Roman"/>
        </w:rPr>
        <w:t>condições, conforme especificações, prazo e local constantes no Termo de Referência e seus anexos,</w:t>
      </w:r>
      <w:r w:rsidRPr="001B14D8">
        <w:rPr>
          <w:rFonts w:ascii="Times New Roman" w:hAnsi="Times New Roman" w:cs="Times New Roman"/>
          <w:spacing w:val="1"/>
        </w:rPr>
        <w:t xml:space="preserve"> </w:t>
      </w:r>
      <w:r w:rsidRPr="001B14D8">
        <w:rPr>
          <w:rFonts w:ascii="Times New Roman" w:hAnsi="Times New Roman" w:cs="Times New Roman"/>
        </w:rPr>
        <w:t>acompanhado</w:t>
      </w:r>
      <w:r w:rsidRPr="001B14D8">
        <w:rPr>
          <w:rFonts w:ascii="Times New Roman" w:hAnsi="Times New Roman" w:cs="Times New Roman"/>
          <w:spacing w:val="1"/>
        </w:rPr>
        <w:t xml:space="preserve"> </w:t>
      </w:r>
      <w:r w:rsidRPr="001B14D8">
        <w:rPr>
          <w:rFonts w:ascii="Times New Roman" w:hAnsi="Times New Roman" w:cs="Times New Roman"/>
        </w:rPr>
        <w:t>da</w:t>
      </w:r>
      <w:r w:rsidRPr="001B14D8">
        <w:rPr>
          <w:rFonts w:ascii="Times New Roman" w:hAnsi="Times New Roman" w:cs="Times New Roman"/>
          <w:spacing w:val="1"/>
        </w:rPr>
        <w:t xml:space="preserve"> </w:t>
      </w:r>
      <w:r w:rsidRPr="001B14D8">
        <w:rPr>
          <w:rFonts w:ascii="Times New Roman" w:hAnsi="Times New Roman" w:cs="Times New Roman"/>
        </w:rPr>
        <w:t>respectiva</w:t>
      </w:r>
      <w:r w:rsidRPr="001B14D8">
        <w:rPr>
          <w:rFonts w:ascii="Times New Roman" w:hAnsi="Times New Roman" w:cs="Times New Roman"/>
          <w:spacing w:val="60"/>
        </w:rPr>
        <w:t xml:space="preserve"> </w:t>
      </w:r>
      <w:r w:rsidRPr="001B14D8">
        <w:rPr>
          <w:rFonts w:ascii="Times New Roman" w:hAnsi="Times New Roman" w:cs="Times New Roman"/>
        </w:rPr>
        <w:t xml:space="preserve">nota fiscal, na qual constarão as indicações referentes </w:t>
      </w:r>
      <w:r w:rsidRPr="001B14D8">
        <w:rPr>
          <w:rFonts w:ascii="Times New Roman" w:hAnsi="Times New Roman" w:cs="Times New Roman"/>
          <w:spacing w:val="-57"/>
        </w:rPr>
        <w:t>a</w:t>
      </w:r>
      <w:r w:rsidRPr="001B14D8">
        <w:rPr>
          <w:rFonts w:ascii="Times New Roman" w:hAnsi="Times New Roman" w:cs="Times New Roman"/>
        </w:rPr>
        <w:t>:</w:t>
      </w:r>
      <w:r w:rsidRPr="001B14D8">
        <w:rPr>
          <w:rFonts w:ascii="Times New Roman" w:hAnsi="Times New Roman" w:cs="Times New Roman"/>
          <w:spacing w:val="-1"/>
        </w:rPr>
        <w:t xml:space="preserve"> </w:t>
      </w:r>
      <w:r w:rsidRPr="001B14D8">
        <w:rPr>
          <w:rFonts w:ascii="Times New Roman" w:hAnsi="Times New Roman" w:cs="Times New Roman"/>
          <w:i/>
        </w:rPr>
        <w:t>marca,</w:t>
      </w:r>
      <w:r w:rsidRPr="001B14D8">
        <w:rPr>
          <w:rFonts w:ascii="Times New Roman" w:hAnsi="Times New Roman" w:cs="Times New Roman"/>
          <w:i/>
          <w:spacing w:val="-1"/>
        </w:rPr>
        <w:t xml:space="preserve"> </w:t>
      </w:r>
      <w:r w:rsidRPr="001B14D8">
        <w:rPr>
          <w:rFonts w:ascii="Times New Roman" w:hAnsi="Times New Roman" w:cs="Times New Roman"/>
          <w:i/>
        </w:rPr>
        <w:t>fabricante,</w:t>
      </w:r>
      <w:r w:rsidRPr="001B14D8">
        <w:rPr>
          <w:rFonts w:ascii="Times New Roman" w:hAnsi="Times New Roman" w:cs="Times New Roman"/>
          <w:i/>
          <w:spacing w:val="-1"/>
        </w:rPr>
        <w:t xml:space="preserve"> </w:t>
      </w:r>
      <w:r w:rsidRPr="001B14D8">
        <w:rPr>
          <w:rFonts w:ascii="Times New Roman" w:hAnsi="Times New Roman" w:cs="Times New Roman"/>
          <w:i/>
        </w:rPr>
        <w:t>modelo,</w:t>
      </w:r>
      <w:r w:rsidRPr="001B14D8">
        <w:rPr>
          <w:rFonts w:ascii="Times New Roman" w:hAnsi="Times New Roman" w:cs="Times New Roman"/>
          <w:i/>
          <w:spacing w:val="-1"/>
        </w:rPr>
        <w:t xml:space="preserve"> </w:t>
      </w:r>
      <w:r w:rsidRPr="001B14D8">
        <w:rPr>
          <w:rFonts w:ascii="Times New Roman" w:hAnsi="Times New Roman" w:cs="Times New Roman"/>
          <w:i/>
        </w:rPr>
        <w:t>procedência e</w:t>
      </w:r>
      <w:r w:rsidRPr="001B14D8">
        <w:rPr>
          <w:rFonts w:ascii="Times New Roman" w:hAnsi="Times New Roman" w:cs="Times New Roman"/>
          <w:i/>
          <w:spacing w:val="-1"/>
        </w:rPr>
        <w:t xml:space="preserve"> </w:t>
      </w:r>
      <w:r w:rsidRPr="001B14D8">
        <w:rPr>
          <w:rFonts w:ascii="Times New Roman" w:hAnsi="Times New Roman" w:cs="Times New Roman"/>
          <w:i/>
        </w:rPr>
        <w:t>prazo</w:t>
      </w:r>
      <w:r w:rsidRPr="001B14D8">
        <w:rPr>
          <w:rFonts w:ascii="Times New Roman" w:hAnsi="Times New Roman" w:cs="Times New Roman"/>
          <w:i/>
          <w:spacing w:val="-1"/>
        </w:rPr>
        <w:t xml:space="preserve"> </w:t>
      </w:r>
      <w:r w:rsidRPr="001B14D8">
        <w:rPr>
          <w:rFonts w:ascii="Times New Roman" w:hAnsi="Times New Roman" w:cs="Times New Roman"/>
          <w:i/>
        </w:rPr>
        <w:t>de</w:t>
      </w:r>
      <w:r w:rsidRPr="001B14D8">
        <w:rPr>
          <w:rFonts w:ascii="Times New Roman" w:hAnsi="Times New Roman" w:cs="Times New Roman"/>
          <w:i/>
          <w:spacing w:val="-1"/>
        </w:rPr>
        <w:t xml:space="preserve"> </w:t>
      </w:r>
      <w:r w:rsidRPr="001B14D8">
        <w:rPr>
          <w:rFonts w:ascii="Times New Roman" w:hAnsi="Times New Roman" w:cs="Times New Roman"/>
          <w:i/>
        </w:rPr>
        <w:t>garantia</w:t>
      </w:r>
      <w:r w:rsidRPr="001B14D8">
        <w:rPr>
          <w:rFonts w:ascii="Times New Roman" w:hAnsi="Times New Roman" w:cs="Times New Roman"/>
          <w:i/>
          <w:spacing w:val="-1"/>
        </w:rPr>
        <w:t xml:space="preserve"> </w:t>
      </w:r>
      <w:r w:rsidRPr="001B14D8">
        <w:rPr>
          <w:rFonts w:ascii="Times New Roman" w:hAnsi="Times New Roman" w:cs="Times New Roman"/>
          <w:i/>
        </w:rPr>
        <w:t>ou validade;</w:t>
      </w:r>
    </w:p>
    <w:p w:rsidR="00734526" w:rsidRPr="001B14D8" w:rsidRDefault="00734526" w:rsidP="00734526">
      <w:pPr>
        <w:widowControl w:val="0"/>
        <w:tabs>
          <w:tab w:val="left" w:pos="709"/>
          <w:tab w:val="left" w:pos="1990"/>
        </w:tabs>
        <w:autoSpaceDE w:val="0"/>
        <w:autoSpaceDN w:val="0"/>
        <w:spacing w:after="0" w:line="240" w:lineRule="auto"/>
        <w:ind w:left="567" w:right="209"/>
        <w:jc w:val="both"/>
        <w:rPr>
          <w:rFonts w:ascii="Times New Roman" w:hAnsi="Times New Roman" w:cs="Times New Roman"/>
        </w:rPr>
      </w:pPr>
      <w:r w:rsidRPr="001B14D8">
        <w:rPr>
          <w:rFonts w:ascii="Times New Roman" w:hAnsi="Times New Roman" w:cs="Times New Roman"/>
        </w:rPr>
        <w:t>7.1.2. Responsabilizar-se</w:t>
      </w:r>
      <w:r w:rsidRPr="001B14D8">
        <w:rPr>
          <w:rFonts w:ascii="Times New Roman" w:hAnsi="Times New Roman" w:cs="Times New Roman"/>
          <w:spacing w:val="44"/>
        </w:rPr>
        <w:t xml:space="preserve"> </w:t>
      </w:r>
      <w:r w:rsidRPr="001B14D8">
        <w:rPr>
          <w:rFonts w:ascii="Times New Roman" w:hAnsi="Times New Roman" w:cs="Times New Roman"/>
        </w:rPr>
        <w:t>pelos</w:t>
      </w:r>
      <w:r w:rsidRPr="001B14D8">
        <w:rPr>
          <w:rFonts w:ascii="Times New Roman" w:hAnsi="Times New Roman" w:cs="Times New Roman"/>
          <w:spacing w:val="44"/>
        </w:rPr>
        <w:t xml:space="preserve"> </w:t>
      </w:r>
      <w:r w:rsidRPr="001B14D8">
        <w:rPr>
          <w:rFonts w:ascii="Times New Roman" w:hAnsi="Times New Roman" w:cs="Times New Roman"/>
        </w:rPr>
        <w:t>vícios</w:t>
      </w:r>
      <w:r w:rsidRPr="001B14D8">
        <w:rPr>
          <w:rFonts w:ascii="Times New Roman" w:hAnsi="Times New Roman" w:cs="Times New Roman"/>
          <w:spacing w:val="45"/>
        </w:rPr>
        <w:t xml:space="preserve"> </w:t>
      </w:r>
      <w:r w:rsidRPr="001B14D8">
        <w:rPr>
          <w:rFonts w:ascii="Times New Roman" w:hAnsi="Times New Roman" w:cs="Times New Roman"/>
        </w:rPr>
        <w:t>e</w:t>
      </w:r>
      <w:r w:rsidRPr="001B14D8">
        <w:rPr>
          <w:rFonts w:ascii="Times New Roman" w:hAnsi="Times New Roman" w:cs="Times New Roman"/>
          <w:spacing w:val="44"/>
        </w:rPr>
        <w:t xml:space="preserve"> </w:t>
      </w:r>
      <w:r w:rsidRPr="001B14D8">
        <w:rPr>
          <w:rFonts w:ascii="Times New Roman" w:hAnsi="Times New Roman" w:cs="Times New Roman"/>
        </w:rPr>
        <w:t>danos</w:t>
      </w:r>
      <w:r w:rsidRPr="001B14D8">
        <w:rPr>
          <w:rFonts w:ascii="Times New Roman" w:hAnsi="Times New Roman" w:cs="Times New Roman"/>
          <w:spacing w:val="45"/>
        </w:rPr>
        <w:t xml:space="preserve"> </w:t>
      </w:r>
      <w:r w:rsidRPr="001B14D8">
        <w:rPr>
          <w:rFonts w:ascii="Times New Roman" w:hAnsi="Times New Roman" w:cs="Times New Roman"/>
        </w:rPr>
        <w:t>decorrentes</w:t>
      </w:r>
      <w:r w:rsidRPr="001B14D8">
        <w:rPr>
          <w:rFonts w:ascii="Times New Roman" w:hAnsi="Times New Roman" w:cs="Times New Roman"/>
          <w:spacing w:val="44"/>
        </w:rPr>
        <w:t xml:space="preserve"> </w:t>
      </w:r>
      <w:r w:rsidRPr="001B14D8">
        <w:rPr>
          <w:rFonts w:ascii="Times New Roman" w:hAnsi="Times New Roman" w:cs="Times New Roman"/>
        </w:rPr>
        <w:t>do</w:t>
      </w:r>
      <w:r w:rsidRPr="001B14D8">
        <w:rPr>
          <w:rFonts w:ascii="Times New Roman" w:hAnsi="Times New Roman" w:cs="Times New Roman"/>
          <w:spacing w:val="45"/>
        </w:rPr>
        <w:t xml:space="preserve"> </w:t>
      </w:r>
      <w:r w:rsidRPr="001B14D8">
        <w:rPr>
          <w:rFonts w:ascii="Times New Roman" w:hAnsi="Times New Roman" w:cs="Times New Roman"/>
        </w:rPr>
        <w:t>objeto,</w:t>
      </w:r>
      <w:r w:rsidRPr="001B14D8">
        <w:rPr>
          <w:rFonts w:ascii="Times New Roman" w:hAnsi="Times New Roman" w:cs="Times New Roman"/>
          <w:spacing w:val="44"/>
        </w:rPr>
        <w:t xml:space="preserve"> </w:t>
      </w:r>
      <w:r w:rsidRPr="001B14D8">
        <w:rPr>
          <w:rFonts w:ascii="Times New Roman" w:hAnsi="Times New Roman" w:cs="Times New Roman"/>
        </w:rPr>
        <w:t>de</w:t>
      </w:r>
      <w:r w:rsidRPr="001B14D8">
        <w:rPr>
          <w:rFonts w:ascii="Times New Roman" w:hAnsi="Times New Roman" w:cs="Times New Roman"/>
          <w:spacing w:val="45"/>
        </w:rPr>
        <w:t xml:space="preserve"> </w:t>
      </w:r>
      <w:r w:rsidRPr="001B14D8">
        <w:rPr>
          <w:rFonts w:ascii="Times New Roman" w:hAnsi="Times New Roman" w:cs="Times New Roman"/>
        </w:rPr>
        <w:t>acordo</w:t>
      </w:r>
      <w:r w:rsidRPr="001B14D8">
        <w:rPr>
          <w:rFonts w:ascii="Times New Roman" w:hAnsi="Times New Roman" w:cs="Times New Roman"/>
          <w:spacing w:val="-58"/>
        </w:rPr>
        <w:t xml:space="preserve"> </w:t>
      </w:r>
      <w:r w:rsidRPr="001B14D8">
        <w:rPr>
          <w:rFonts w:ascii="Times New Roman" w:hAnsi="Times New Roman" w:cs="Times New Roman"/>
        </w:rPr>
        <w:t>com</w:t>
      </w:r>
      <w:r w:rsidRPr="001B14D8">
        <w:rPr>
          <w:rFonts w:ascii="Times New Roman" w:hAnsi="Times New Roman" w:cs="Times New Roman"/>
          <w:spacing w:val="43"/>
        </w:rPr>
        <w:t xml:space="preserve"> </w:t>
      </w:r>
      <w:r w:rsidRPr="001B14D8">
        <w:rPr>
          <w:rFonts w:ascii="Times New Roman" w:hAnsi="Times New Roman" w:cs="Times New Roman"/>
        </w:rPr>
        <w:t>os</w:t>
      </w:r>
      <w:r w:rsidRPr="001B14D8">
        <w:rPr>
          <w:rFonts w:ascii="Times New Roman" w:hAnsi="Times New Roman" w:cs="Times New Roman"/>
          <w:spacing w:val="44"/>
        </w:rPr>
        <w:t xml:space="preserve"> </w:t>
      </w:r>
      <w:r w:rsidRPr="001B14D8">
        <w:rPr>
          <w:rFonts w:ascii="Times New Roman" w:hAnsi="Times New Roman" w:cs="Times New Roman"/>
        </w:rPr>
        <w:t>artigos</w:t>
      </w:r>
      <w:r w:rsidRPr="001B14D8">
        <w:rPr>
          <w:rFonts w:ascii="Times New Roman" w:hAnsi="Times New Roman" w:cs="Times New Roman"/>
          <w:spacing w:val="44"/>
        </w:rPr>
        <w:t xml:space="preserve"> </w:t>
      </w:r>
      <w:r w:rsidRPr="001B14D8">
        <w:rPr>
          <w:rFonts w:ascii="Times New Roman" w:hAnsi="Times New Roman" w:cs="Times New Roman"/>
        </w:rPr>
        <w:t>12,</w:t>
      </w:r>
      <w:r w:rsidRPr="001B14D8">
        <w:rPr>
          <w:rFonts w:ascii="Times New Roman" w:hAnsi="Times New Roman" w:cs="Times New Roman"/>
          <w:spacing w:val="44"/>
        </w:rPr>
        <w:t xml:space="preserve"> </w:t>
      </w:r>
      <w:r w:rsidRPr="001B14D8">
        <w:rPr>
          <w:rFonts w:ascii="Times New Roman" w:hAnsi="Times New Roman" w:cs="Times New Roman"/>
        </w:rPr>
        <w:t>13</w:t>
      </w:r>
      <w:r w:rsidRPr="001B14D8">
        <w:rPr>
          <w:rFonts w:ascii="Times New Roman" w:hAnsi="Times New Roman" w:cs="Times New Roman"/>
          <w:spacing w:val="44"/>
        </w:rPr>
        <w:t xml:space="preserve"> </w:t>
      </w:r>
      <w:r w:rsidRPr="001B14D8">
        <w:rPr>
          <w:rFonts w:ascii="Times New Roman" w:hAnsi="Times New Roman" w:cs="Times New Roman"/>
        </w:rPr>
        <w:t>e</w:t>
      </w:r>
      <w:r w:rsidRPr="001B14D8">
        <w:rPr>
          <w:rFonts w:ascii="Times New Roman" w:hAnsi="Times New Roman" w:cs="Times New Roman"/>
          <w:spacing w:val="44"/>
        </w:rPr>
        <w:t xml:space="preserve"> </w:t>
      </w:r>
      <w:r w:rsidRPr="001B14D8">
        <w:rPr>
          <w:rFonts w:ascii="Times New Roman" w:hAnsi="Times New Roman" w:cs="Times New Roman"/>
        </w:rPr>
        <w:t>17</w:t>
      </w:r>
      <w:r w:rsidRPr="001B14D8">
        <w:rPr>
          <w:rFonts w:ascii="Times New Roman" w:hAnsi="Times New Roman" w:cs="Times New Roman"/>
          <w:spacing w:val="44"/>
        </w:rPr>
        <w:t xml:space="preserve"> </w:t>
      </w:r>
      <w:r w:rsidRPr="001B14D8">
        <w:rPr>
          <w:rFonts w:ascii="Times New Roman" w:hAnsi="Times New Roman" w:cs="Times New Roman"/>
        </w:rPr>
        <w:t>a</w:t>
      </w:r>
      <w:r w:rsidRPr="001B14D8">
        <w:rPr>
          <w:rFonts w:ascii="Times New Roman" w:hAnsi="Times New Roman" w:cs="Times New Roman"/>
          <w:spacing w:val="44"/>
        </w:rPr>
        <w:t xml:space="preserve"> </w:t>
      </w:r>
      <w:r w:rsidRPr="001B14D8">
        <w:rPr>
          <w:rFonts w:ascii="Times New Roman" w:hAnsi="Times New Roman" w:cs="Times New Roman"/>
        </w:rPr>
        <w:t>27,</w:t>
      </w:r>
      <w:r w:rsidRPr="001B14D8">
        <w:rPr>
          <w:rFonts w:ascii="Times New Roman" w:hAnsi="Times New Roman" w:cs="Times New Roman"/>
          <w:spacing w:val="43"/>
        </w:rPr>
        <w:t xml:space="preserve"> </w:t>
      </w:r>
      <w:r w:rsidRPr="001B14D8">
        <w:rPr>
          <w:rFonts w:ascii="Times New Roman" w:hAnsi="Times New Roman" w:cs="Times New Roman"/>
        </w:rPr>
        <w:t>do</w:t>
      </w:r>
      <w:r w:rsidRPr="001B14D8">
        <w:rPr>
          <w:rFonts w:ascii="Times New Roman" w:hAnsi="Times New Roman" w:cs="Times New Roman"/>
          <w:spacing w:val="44"/>
        </w:rPr>
        <w:t xml:space="preserve"> </w:t>
      </w:r>
      <w:r w:rsidRPr="001B14D8">
        <w:rPr>
          <w:rFonts w:ascii="Times New Roman" w:hAnsi="Times New Roman" w:cs="Times New Roman"/>
        </w:rPr>
        <w:t>Código</w:t>
      </w:r>
      <w:r w:rsidRPr="001B14D8">
        <w:rPr>
          <w:rFonts w:ascii="Times New Roman" w:hAnsi="Times New Roman" w:cs="Times New Roman"/>
          <w:spacing w:val="44"/>
        </w:rPr>
        <w:t xml:space="preserve"> </w:t>
      </w:r>
      <w:r w:rsidRPr="001B14D8">
        <w:rPr>
          <w:rFonts w:ascii="Times New Roman" w:hAnsi="Times New Roman" w:cs="Times New Roman"/>
        </w:rPr>
        <w:t>de</w:t>
      </w:r>
      <w:r w:rsidRPr="001B14D8">
        <w:rPr>
          <w:rFonts w:ascii="Times New Roman" w:hAnsi="Times New Roman" w:cs="Times New Roman"/>
          <w:spacing w:val="29"/>
        </w:rPr>
        <w:t xml:space="preserve"> </w:t>
      </w:r>
      <w:r w:rsidRPr="001B14D8">
        <w:rPr>
          <w:rFonts w:ascii="Times New Roman" w:hAnsi="Times New Roman" w:cs="Times New Roman"/>
        </w:rPr>
        <w:t>Defesa</w:t>
      </w:r>
      <w:r w:rsidRPr="001B14D8">
        <w:rPr>
          <w:rFonts w:ascii="Times New Roman" w:hAnsi="Times New Roman" w:cs="Times New Roman"/>
          <w:spacing w:val="29"/>
        </w:rPr>
        <w:t xml:space="preserve"> </w:t>
      </w:r>
      <w:r w:rsidRPr="001B14D8">
        <w:rPr>
          <w:rFonts w:ascii="Times New Roman" w:hAnsi="Times New Roman" w:cs="Times New Roman"/>
        </w:rPr>
        <w:t>do</w:t>
      </w:r>
      <w:r w:rsidRPr="001B14D8">
        <w:rPr>
          <w:rFonts w:ascii="Times New Roman" w:hAnsi="Times New Roman" w:cs="Times New Roman"/>
          <w:spacing w:val="29"/>
        </w:rPr>
        <w:t xml:space="preserve"> </w:t>
      </w:r>
      <w:r w:rsidRPr="001B14D8">
        <w:rPr>
          <w:rFonts w:ascii="Times New Roman" w:hAnsi="Times New Roman" w:cs="Times New Roman"/>
        </w:rPr>
        <w:t>Consumidor</w:t>
      </w:r>
      <w:r w:rsidRPr="001B14D8">
        <w:rPr>
          <w:rFonts w:ascii="Times New Roman" w:hAnsi="Times New Roman" w:cs="Times New Roman"/>
          <w:spacing w:val="29"/>
        </w:rPr>
        <w:t xml:space="preserve"> </w:t>
      </w:r>
      <w:r w:rsidRPr="001B14D8">
        <w:rPr>
          <w:rFonts w:ascii="Times New Roman" w:hAnsi="Times New Roman" w:cs="Times New Roman"/>
        </w:rPr>
        <w:t>(Lei</w:t>
      </w:r>
      <w:r w:rsidRPr="001B14D8">
        <w:rPr>
          <w:rFonts w:ascii="Times New Roman" w:hAnsi="Times New Roman" w:cs="Times New Roman"/>
          <w:spacing w:val="29"/>
        </w:rPr>
        <w:t xml:space="preserve"> </w:t>
      </w:r>
      <w:r w:rsidRPr="001B14D8">
        <w:rPr>
          <w:rFonts w:ascii="Times New Roman" w:hAnsi="Times New Roman" w:cs="Times New Roman"/>
        </w:rPr>
        <w:t>nº</w:t>
      </w:r>
      <w:r w:rsidRPr="001B14D8">
        <w:rPr>
          <w:rFonts w:ascii="Times New Roman" w:hAnsi="Times New Roman" w:cs="Times New Roman"/>
          <w:spacing w:val="-57"/>
        </w:rPr>
        <w:t xml:space="preserve"> </w:t>
      </w:r>
      <w:r w:rsidRPr="001B14D8">
        <w:rPr>
          <w:rFonts w:ascii="Times New Roman" w:hAnsi="Times New Roman" w:cs="Times New Roman"/>
        </w:rPr>
        <w:t>8.078, de 1990);</w:t>
      </w:r>
    </w:p>
    <w:p w:rsidR="00734526" w:rsidRPr="001B14D8" w:rsidRDefault="00734526" w:rsidP="00734526">
      <w:pPr>
        <w:widowControl w:val="0"/>
        <w:tabs>
          <w:tab w:val="left" w:pos="709"/>
          <w:tab w:val="left" w:pos="1990"/>
        </w:tabs>
        <w:autoSpaceDE w:val="0"/>
        <w:autoSpaceDN w:val="0"/>
        <w:spacing w:after="0" w:line="240" w:lineRule="auto"/>
        <w:ind w:left="567" w:right="215"/>
        <w:jc w:val="both"/>
        <w:rPr>
          <w:rFonts w:ascii="Times New Roman" w:hAnsi="Times New Roman" w:cs="Times New Roman"/>
        </w:rPr>
      </w:pPr>
      <w:r w:rsidRPr="001B14D8">
        <w:rPr>
          <w:rFonts w:ascii="Times New Roman" w:hAnsi="Times New Roman" w:cs="Times New Roman"/>
        </w:rPr>
        <w:t>7.1.3. Substituir,</w:t>
      </w:r>
      <w:r w:rsidRPr="001B14D8">
        <w:rPr>
          <w:rFonts w:ascii="Times New Roman" w:hAnsi="Times New Roman" w:cs="Times New Roman"/>
          <w:spacing w:val="1"/>
        </w:rPr>
        <w:t xml:space="preserve"> </w:t>
      </w:r>
      <w:r w:rsidRPr="001B14D8">
        <w:rPr>
          <w:rFonts w:ascii="Times New Roman" w:hAnsi="Times New Roman" w:cs="Times New Roman"/>
        </w:rPr>
        <w:t>reparar</w:t>
      </w:r>
      <w:r w:rsidRPr="001B14D8">
        <w:rPr>
          <w:rFonts w:ascii="Times New Roman" w:hAnsi="Times New Roman" w:cs="Times New Roman"/>
          <w:spacing w:val="1"/>
        </w:rPr>
        <w:t xml:space="preserve"> </w:t>
      </w:r>
      <w:r w:rsidRPr="001B14D8">
        <w:rPr>
          <w:rFonts w:ascii="Times New Roman" w:hAnsi="Times New Roman" w:cs="Times New Roman"/>
        </w:rPr>
        <w:t>ou</w:t>
      </w:r>
      <w:r w:rsidRPr="001B14D8">
        <w:rPr>
          <w:rFonts w:ascii="Times New Roman" w:hAnsi="Times New Roman" w:cs="Times New Roman"/>
          <w:spacing w:val="1"/>
        </w:rPr>
        <w:t xml:space="preserve"> </w:t>
      </w:r>
      <w:r w:rsidRPr="001B14D8">
        <w:rPr>
          <w:rFonts w:ascii="Times New Roman" w:hAnsi="Times New Roman" w:cs="Times New Roman"/>
        </w:rPr>
        <w:t>corrigir,</w:t>
      </w:r>
      <w:r w:rsidRPr="001B14D8">
        <w:rPr>
          <w:rFonts w:ascii="Times New Roman" w:hAnsi="Times New Roman" w:cs="Times New Roman"/>
          <w:spacing w:val="1"/>
        </w:rPr>
        <w:t xml:space="preserve"> </w:t>
      </w:r>
      <w:r w:rsidRPr="001B14D8">
        <w:rPr>
          <w:rFonts w:ascii="Times New Roman" w:hAnsi="Times New Roman" w:cs="Times New Roman"/>
        </w:rPr>
        <w:t>às</w:t>
      </w:r>
      <w:r w:rsidRPr="001B14D8">
        <w:rPr>
          <w:rFonts w:ascii="Times New Roman" w:hAnsi="Times New Roman" w:cs="Times New Roman"/>
          <w:spacing w:val="1"/>
        </w:rPr>
        <w:t xml:space="preserve"> </w:t>
      </w:r>
      <w:r w:rsidRPr="001B14D8">
        <w:rPr>
          <w:rFonts w:ascii="Times New Roman" w:hAnsi="Times New Roman" w:cs="Times New Roman"/>
        </w:rPr>
        <w:t>suas</w:t>
      </w:r>
      <w:r w:rsidRPr="001B14D8">
        <w:rPr>
          <w:rFonts w:ascii="Times New Roman" w:hAnsi="Times New Roman" w:cs="Times New Roman"/>
          <w:spacing w:val="1"/>
        </w:rPr>
        <w:t xml:space="preserve"> </w:t>
      </w:r>
      <w:r w:rsidRPr="001B14D8">
        <w:rPr>
          <w:rFonts w:ascii="Times New Roman" w:hAnsi="Times New Roman" w:cs="Times New Roman"/>
        </w:rPr>
        <w:t>expensas,</w:t>
      </w:r>
      <w:r w:rsidRPr="001B14D8">
        <w:rPr>
          <w:rFonts w:ascii="Times New Roman" w:hAnsi="Times New Roman" w:cs="Times New Roman"/>
          <w:spacing w:val="1"/>
        </w:rPr>
        <w:t xml:space="preserve"> </w:t>
      </w:r>
      <w:r w:rsidRPr="001B14D8">
        <w:rPr>
          <w:rFonts w:ascii="Times New Roman" w:hAnsi="Times New Roman" w:cs="Times New Roman"/>
        </w:rPr>
        <w:t>no</w:t>
      </w:r>
      <w:r w:rsidRPr="001B14D8">
        <w:rPr>
          <w:rFonts w:ascii="Times New Roman" w:hAnsi="Times New Roman" w:cs="Times New Roman"/>
          <w:spacing w:val="1"/>
        </w:rPr>
        <w:t xml:space="preserve"> </w:t>
      </w:r>
      <w:r w:rsidRPr="001B14D8">
        <w:rPr>
          <w:rFonts w:ascii="Times New Roman" w:hAnsi="Times New Roman" w:cs="Times New Roman"/>
        </w:rPr>
        <w:t>prazo</w:t>
      </w:r>
      <w:r w:rsidRPr="001B14D8">
        <w:rPr>
          <w:rFonts w:ascii="Times New Roman" w:hAnsi="Times New Roman" w:cs="Times New Roman"/>
          <w:spacing w:val="1"/>
        </w:rPr>
        <w:t xml:space="preserve"> </w:t>
      </w:r>
      <w:r w:rsidRPr="001B14D8">
        <w:rPr>
          <w:rFonts w:ascii="Times New Roman" w:hAnsi="Times New Roman" w:cs="Times New Roman"/>
        </w:rPr>
        <w:t>fixado</w:t>
      </w:r>
      <w:r w:rsidRPr="001B14D8">
        <w:rPr>
          <w:rFonts w:ascii="Times New Roman" w:hAnsi="Times New Roman" w:cs="Times New Roman"/>
          <w:spacing w:val="60"/>
        </w:rPr>
        <w:t xml:space="preserve"> </w:t>
      </w:r>
      <w:r w:rsidRPr="001B14D8">
        <w:rPr>
          <w:rFonts w:ascii="Times New Roman" w:hAnsi="Times New Roman" w:cs="Times New Roman"/>
        </w:rPr>
        <w:t>neste</w:t>
      </w:r>
      <w:r w:rsidRPr="001B14D8">
        <w:rPr>
          <w:rFonts w:ascii="Times New Roman" w:hAnsi="Times New Roman" w:cs="Times New Roman"/>
          <w:spacing w:val="-57"/>
        </w:rPr>
        <w:t xml:space="preserve"> </w:t>
      </w:r>
      <w:r w:rsidRPr="001B14D8">
        <w:rPr>
          <w:rFonts w:ascii="Times New Roman" w:hAnsi="Times New Roman" w:cs="Times New Roman"/>
        </w:rPr>
        <w:t>Termo</w:t>
      </w:r>
      <w:r w:rsidRPr="001B14D8">
        <w:rPr>
          <w:rFonts w:ascii="Times New Roman" w:hAnsi="Times New Roman" w:cs="Times New Roman"/>
          <w:spacing w:val="-1"/>
        </w:rPr>
        <w:t xml:space="preserve"> </w:t>
      </w:r>
      <w:r w:rsidRPr="001B14D8">
        <w:rPr>
          <w:rFonts w:ascii="Times New Roman" w:hAnsi="Times New Roman" w:cs="Times New Roman"/>
        </w:rPr>
        <w:t>de Referência, o</w:t>
      </w:r>
      <w:r w:rsidRPr="001B14D8">
        <w:rPr>
          <w:rFonts w:ascii="Times New Roman" w:hAnsi="Times New Roman" w:cs="Times New Roman"/>
          <w:spacing w:val="-1"/>
        </w:rPr>
        <w:t xml:space="preserve"> </w:t>
      </w:r>
      <w:r w:rsidRPr="001B14D8">
        <w:rPr>
          <w:rFonts w:ascii="Times New Roman" w:hAnsi="Times New Roman" w:cs="Times New Roman"/>
        </w:rPr>
        <w:t>objeto com avarias</w:t>
      </w:r>
      <w:r w:rsidRPr="001B14D8">
        <w:rPr>
          <w:rFonts w:ascii="Times New Roman" w:hAnsi="Times New Roman" w:cs="Times New Roman"/>
          <w:spacing w:val="-1"/>
        </w:rPr>
        <w:t xml:space="preserve"> </w:t>
      </w:r>
      <w:r w:rsidRPr="001B14D8">
        <w:rPr>
          <w:rFonts w:ascii="Times New Roman" w:hAnsi="Times New Roman" w:cs="Times New Roman"/>
        </w:rPr>
        <w:t>ou defeitos;</w:t>
      </w:r>
    </w:p>
    <w:p w:rsidR="00734526" w:rsidRPr="001B14D8" w:rsidRDefault="00734526" w:rsidP="00734526">
      <w:pPr>
        <w:widowControl w:val="0"/>
        <w:tabs>
          <w:tab w:val="left" w:pos="709"/>
          <w:tab w:val="left" w:pos="1990"/>
        </w:tabs>
        <w:autoSpaceDE w:val="0"/>
        <w:autoSpaceDN w:val="0"/>
        <w:spacing w:after="0" w:line="240" w:lineRule="auto"/>
        <w:ind w:left="567" w:right="211"/>
        <w:jc w:val="both"/>
        <w:rPr>
          <w:rFonts w:ascii="Times New Roman" w:hAnsi="Times New Roman" w:cs="Times New Roman"/>
          <w:b/>
        </w:rPr>
      </w:pPr>
      <w:r w:rsidRPr="001B14D8">
        <w:rPr>
          <w:rFonts w:ascii="Times New Roman" w:hAnsi="Times New Roman" w:cs="Times New Roman"/>
        </w:rPr>
        <w:t>7.1.4. Comunicar à Contratante, no prazo máximo de 24 (vinte e quatro) horas que anteceda a data da entrega, os motivos que impossibilitem o cumprimento do prazo</w:t>
      </w:r>
      <w:r w:rsidRPr="001B14D8">
        <w:rPr>
          <w:rFonts w:ascii="Times New Roman" w:hAnsi="Times New Roman" w:cs="Times New Roman"/>
          <w:spacing w:val="-57"/>
        </w:rPr>
        <w:t xml:space="preserve"> </w:t>
      </w:r>
      <w:r w:rsidRPr="001B14D8">
        <w:rPr>
          <w:rFonts w:ascii="Times New Roman" w:hAnsi="Times New Roman" w:cs="Times New Roman"/>
        </w:rPr>
        <w:t>previsto, com a devida comprovação;</w:t>
      </w:r>
    </w:p>
    <w:p w:rsidR="00734526" w:rsidRPr="001B14D8" w:rsidRDefault="00734526" w:rsidP="00734526">
      <w:pPr>
        <w:widowControl w:val="0"/>
        <w:tabs>
          <w:tab w:val="left" w:pos="709"/>
          <w:tab w:val="left" w:pos="1990"/>
        </w:tabs>
        <w:autoSpaceDE w:val="0"/>
        <w:autoSpaceDN w:val="0"/>
        <w:spacing w:after="0" w:line="240" w:lineRule="auto"/>
        <w:ind w:left="567" w:right="213"/>
        <w:jc w:val="both"/>
        <w:rPr>
          <w:rFonts w:ascii="Times New Roman" w:hAnsi="Times New Roman" w:cs="Times New Roman"/>
        </w:rPr>
      </w:pPr>
      <w:r w:rsidRPr="001B14D8">
        <w:rPr>
          <w:rFonts w:ascii="Times New Roman" w:hAnsi="Times New Roman" w:cs="Times New Roman"/>
        </w:rPr>
        <w:t>7.1.5.</w:t>
      </w:r>
      <w:r w:rsidRPr="001B14D8">
        <w:rPr>
          <w:rFonts w:ascii="Times New Roman" w:hAnsi="Times New Roman" w:cs="Times New Roman"/>
          <w:b/>
        </w:rPr>
        <w:t xml:space="preserve"> </w:t>
      </w:r>
      <w:r w:rsidRPr="001B14D8">
        <w:rPr>
          <w:rFonts w:ascii="Times New Roman" w:hAnsi="Times New Roman" w:cs="Times New Roman"/>
        </w:rPr>
        <w:t>Manter, durante toda a execução do serviço, em compatibilidade com as</w:t>
      </w:r>
      <w:r w:rsidRPr="001B14D8">
        <w:rPr>
          <w:rFonts w:ascii="Times New Roman" w:hAnsi="Times New Roman" w:cs="Times New Roman"/>
          <w:spacing w:val="1"/>
        </w:rPr>
        <w:t xml:space="preserve"> </w:t>
      </w:r>
      <w:r w:rsidRPr="001B14D8">
        <w:rPr>
          <w:rFonts w:ascii="Times New Roman" w:hAnsi="Times New Roman" w:cs="Times New Roman"/>
        </w:rPr>
        <w:t>obrigações assumidas, todas as condições de habilitação e qualificação exigidas na</w:t>
      </w:r>
      <w:r w:rsidRPr="001B14D8">
        <w:rPr>
          <w:rFonts w:ascii="Times New Roman" w:hAnsi="Times New Roman" w:cs="Times New Roman"/>
          <w:spacing w:val="1"/>
        </w:rPr>
        <w:t xml:space="preserve"> </w:t>
      </w:r>
      <w:r w:rsidRPr="001B14D8">
        <w:rPr>
          <w:rFonts w:ascii="Times New Roman" w:hAnsi="Times New Roman" w:cs="Times New Roman"/>
        </w:rPr>
        <w:t>licitação;</w:t>
      </w:r>
    </w:p>
    <w:p w:rsidR="00734526" w:rsidRDefault="00734526" w:rsidP="00734526">
      <w:pPr>
        <w:widowControl w:val="0"/>
        <w:tabs>
          <w:tab w:val="left" w:pos="709"/>
          <w:tab w:val="left" w:pos="1990"/>
        </w:tabs>
        <w:autoSpaceDE w:val="0"/>
        <w:autoSpaceDN w:val="0"/>
        <w:spacing w:after="0" w:line="240" w:lineRule="auto"/>
        <w:ind w:left="567"/>
        <w:jc w:val="both"/>
        <w:rPr>
          <w:rFonts w:ascii="Times New Roman" w:hAnsi="Times New Roman" w:cs="Times New Roman"/>
        </w:rPr>
      </w:pPr>
      <w:r w:rsidRPr="001B14D8">
        <w:rPr>
          <w:rFonts w:ascii="Times New Roman" w:hAnsi="Times New Roman" w:cs="Times New Roman"/>
        </w:rPr>
        <w:t>7.1.6</w:t>
      </w:r>
      <w:r w:rsidRPr="001B14D8">
        <w:rPr>
          <w:rFonts w:ascii="Times New Roman" w:hAnsi="Times New Roman" w:cs="Times New Roman"/>
          <w:b/>
        </w:rPr>
        <w:t>.</w:t>
      </w:r>
      <w:r w:rsidRPr="001B14D8">
        <w:rPr>
          <w:rFonts w:ascii="Times New Roman" w:hAnsi="Times New Roman" w:cs="Times New Roman"/>
        </w:rPr>
        <w:t xml:space="preserve"> Indicar preposto para representá-la durante a execução do contrato.</w:t>
      </w:r>
    </w:p>
    <w:p w:rsidR="000C0DFA" w:rsidRPr="001B14D8" w:rsidRDefault="000C0DFA" w:rsidP="00734526">
      <w:pPr>
        <w:widowControl w:val="0"/>
        <w:tabs>
          <w:tab w:val="left" w:pos="709"/>
          <w:tab w:val="left" w:pos="1990"/>
        </w:tabs>
        <w:autoSpaceDE w:val="0"/>
        <w:autoSpaceDN w:val="0"/>
        <w:spacing w:after="0" w:line="240" w:lineRule="auto"/>
        <w:ind w:left="567"/>
        <w:jc w:val="both"/>
        <w:rPr>
          <w:rFonts w:ascii="Times New Roman" w:hAnsi="Times New Roman" w:cs="Times New Roman"/>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8. DA SUBCONTRATAÇÃO</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8.1.</w:t>
      </w:r>
      <w:r w:rsidRPr="001B14D8">
        <w:rPr>
          <w:rFonts w:ascii="Times New Roman" w:eastAsia="Times New Roman" w:hAnsi="Times New Roman" w:cs="Times New Roman"/>
          <w:lang w:eastAsia="pt-BR"/>
        </w:rPr>
        <w:t xml:space="preserve"> Não será admitida a subcontratação do objeto contratual.</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9. DO CONTROLE E FISCALIZAÇÃO DA EXECUÇÃO</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lang w:eastAsia="pt-BR"/>
        </w:rPr>
      </w:pPr>
    </w:p>
    <w:p w:rsidR="00734526" w:rsidRPr="001B14D8" w:rsidRDefault="00734526" w:rsidP="00734526">
      <w:pPr>
        <w:widowControl w:val="0"/>
        <w:tabs>
          <w:tab w:val="left" w:pos="1637"/>
          <w:tab w:val="left" w:pos="1639"/>
        </w:tabs>
        <w:autoSpaceDE w:val="0"/>
        <w:autoSpaceDN w:val="0"/>
        <w:spacing w:after="0" w:line="240" w:lineRule="auto"/>
        <w:jc w:val="both"/>
        <w:rPr>
          <w:rFonts w:ascii="Times New Roman" w:hAnsi="Times New Roman" w:cs="Times New Roman"/>
        </w:rPr>
      </w:pPr>
      <w:r w:rsidRPr="001B14D8">
        <w:rPr>
          <w:rFonts w:ascii="Times New Roman" w:hAnsi="Times New Roman" w:cs="Times New Roman"/>
          <w:b/>
          <w:bCs/>
        </w:rPr>
        <w:t xml:space="preserve">9.1. </w:t>
      </w:r>
      <w:r w:rsidRPr="001B14D8">
        <w:rPr>
          <w:rFonts w:ascii="Times New Roman" w:hAnsi="Times New Roman" w:cs="Times New Roman"/>
          <w:color w:val="000000"/>
        </w:rPr>
        <w:t xml:space="preserve"> </w:t>
      </w:r>
      <w:r w:rsidRPr="001B14D8">
        <w:rPr>
          <w:rFonts w:ascii="Times New Roman" w:hAnsi="Times New Roman" w:cs="Times New Roman"/>
        </w:rPr>
        <w:t>O</w:t>
      </w:r>
      <w:r w:rsidRPr="001B14D8">
        <w:rPr>
          <w:rFonts w:ascii="Times New Roman" w:hAnsi="Times New Roman" w:cs="Times New Roman"/>
          <w:spacing w:val="1"/>
        </w:rPr>
        <w:t xml:space="preserve"> </w:t>
      </w:r>
      <w:r w:rsidRPr="001B14D8">
        <w:rPr>
          <w:rFonts w:ascii="Times New Roman" w:hAnsi="Times New Roman" w:cs="Times New Roman"/>
        </w:rPr>
        <w:t>contrato</w:t>
      </w:r>
      <w:r w:rsidRPr="001B14D8">
        <w:rPr>
          <w:rFonts w:ascii="Times New Roman" w:hAnsi="Times New Roman" w:cs="Times New Roman"/>
          <w:spacing w:val="1"/>
        </w:rPr>
        <w:t xml:space="preserve"> </w:t>
      </w:r>
      <w:r w:rsidRPr="001B14D8">
        <w:rPr>
          <w:rFonts w:ascii="Times New Roman" w:hAnsi="Times New Roman" w:cs="Times New Roman"/>
        </w:rPr>
        <w:t>deverá</w:t>
      </w:r>
      <w:r w:rsidRPr="001B14D8">
        <w:rPr>
          <w:rFonts w:ascii="Times New Roman" w:hAnsi="Times New Roman" w:cs="Times New Roman"/>
          <w:spacing w:val="1"/>
        </w:rPr>
        <w:t xml:space="preserve"> </w:t>
      </w:r>
      <w:r w:rsidRPr="001B14D8">
        <w:rPr>
          <w:rFonts w:ascii="Times New Roman" w:hAnsi="Times New Roman" w:cs="Times New Roman"/>
        </w:rPr>
        <w:t>ser</w:t>
      </w:r>
      <w:r w:rsidRPr="001B14D8">
        <w:rPr>
          <w:rFonts w:ascii="Times New Roman" w:hAnsi="Times New Roman" w:cs="Times New Roman"/>
          <w:spacing w:val="1"/>
        </w:rPr>
        <w:t xml:space="preserve"> </w:t>
      </w:r>
      <w:r w:rsidRPr="001B14D8">
        <w:rPr>
          <w:rFonts w:ascii="Times New Roman" w:hAnsi="Times New Roman" w:cs="Times New Roman"/>
        </w:rPr>
        <w:t>executado</w:t>
      </w:r>
      <w:r w:rsidRPr="001B14D8">
        <w:rPr>
          <w:rFonts w:ascii="Times New Roman" w:hAnsi="Times New Roman" w:cs="Times New Roman"/>
          <w:spacing w:val="1"/>
        </w:rPr>
        <w:t xml:space="preserve"> </w:t>
      </w:r>
      <w:r w:rsidRPr="001B14D8">
        <w:rPr>
          <w:rFonts w:ascii="Times New Roman" w:hAnsi="Times New Roman" w:cs="Times New Roman"/>
        </w:rPr>
        <w:t>fielmente</w:t>
      </w:r>
      <w:r w:rsidRPr="001B14D8">
        <w:rPr>
          <w:rFonts w:ascii="Times New Roman" w:hAnsi="Times New Roman" w:cs="Times New Roman"/>
          <w:spacing w:val="1"/>
        </w:rPr>
        <w:t xml:space="preserve"> </w:t>
      </w:r>
      <w:r w:rsidRPr="001B14D8">
        <w:rPr>
          <w:rFonts w:ascii="Times New Roman" w:hAnsi="Times New Roman" w:cs="Times New Roman"/>
        </w:rPr>
        <w:t>pelas</w:t>
      </w:r>
      <w:r w:rsidRPr="001B14D8">
        <w:rPr>
          <w:rFonts w:ascii="Times New Roman" w:hAnsi="Times New Roman" w:cs="Times New Roman"/>
          <w:spacing w:val="1"/>
        </w:rPr>
        <w:t xml:space="preserve"> </w:t>
      </w:r>
      <w:r w:rsidRPr="001B14D8">
        <w:rPr>
          <w:rFonts w:ascii="Times New Roman" w:hAnsi="Times New Roman" w:cs="Times New Roman"/>
        </w:rPr>
        <w:t>partes,</w:t>
      </w:r>
      <w:r w:rsidRPr="001B14D8">
        <w:rPr>
          <w:rFonts w:ascii="Times New Roman" w:hAnsi="Times New Roman" w:cs="Times New Roman"/>
          <w:spacing w:val="1"/>
        </w:rPr>
        <w:t xml:space="preserve"> </w:t>
      </w:r>
      <w:r w:rsidRPr="001B14D8">
        <w:rPr>
          <w:rFonts w:ascii="Times New Roman" w:hAnsi="Times New Roman" w:cs="Times New Roman"/>
        </w:rPr>
        <w:t>de</w:t>
      </w:r>
      <w:r w:rsidRPr="001B14D8">
        <w:rPr>
          <w:rFonts w:ascii="Times New Roman" w:hAnsi="Times New Roman" w:cs="Times New Roman"/>
          <w:spacing w:val="1"/>
        </w:rPr>
        <w:t xml:space="preserve"> </w:t>
      </w:r>
      <w:r w:rsidRPr="001B14D8">
        <w:rPr>
          <w:rFonts w:ascii="Times New Roman" w:hAnsi="Times New Roman" w:cs="Times New Roman"/>
        </w:rPr>
        <w:t>acordo</w:t>
      </w:r>
      <w:r w:rsidRPr="001B14D8">
        <w:rPr>
          <w:rFonts w:ascii="Times New Roman" w:hAnsi="Times New Roman" w:cs="Times New Roman"/>
          <w:spacing w:val="1"/>
        </w:rPr>
        <w:t xml:space="preserve"> </w:t>
      </w:r>
      <w:r w:rsidRPr="001B14D8">
        <w:rPr>
          <w:rFonts w:ascii="Times New Roman" w:hAnsi="Times New Roman" w:cs="Times New Roman"/>
        </w:rPr>
        <w:t>com</w:t>
      </w:r>
      <w:r w:rsidRPr="001B14D8">
        <w:rPr>
          <w:rFonts w:ascii="Times New Roman" w:hAnsi="Times New Roman" w:cs="Times New Roman"/>
          <w:spacing w:val="1"/>
        </w:rPr>
        <w:t xml:space="preserve"> </w:t>
      </w:r>
      <w:r w:rsidRPr="001B14D8">
        <w:rPr>
          <w:rFonts w:ascii="Times New Roman" w:hAnsi="Times New Roman" w:cs="Times New Roman"/>
        </w:rPr>
        <w:t>as</w:t>
      </w:r>
      <w:r w:rsidRPr="001B14D8">
        <w:rPr>
          <w:rFonts w:ascii="Times New Roman" w:hAnsi="Times New Roman" w:cs="Times New Roman"/>
          <w:spacing w:val="1"/>
        </w:rPr>
        <w:t xml:space="preserve"> </w:t>
      </w:r>
      <w:r w:rsidRPr="001B14D8">
        <w:rPr>
          <w:rFonts w:ascii="Times New Roman" w:hAnsi="Times New Roman" w:cs="Times New Roman"/>
        </w:rPr>
        <w:t>cláusulas avençadas e</w:t>
      </w:r>
      <w:r w:rsidRPr="001B14D8">
        <w:rPr>
          <w:rFonts w:ascii="Times New Roman" w:hAnsi="Times New Roman" w:cs="Times New Roman"/>
          <w:spacing w:val="1"/>
        </w:rPr>
        <w:t xml:space="preserve"> </w:t>
      </w:r>
      <w:r w:rsidRPr="001B14D8">
        <w:rPr>
          <w:rFonts w:ascii="Times New Roman" w:hAnsi="Times New Roman" w:cs="Times New Roman"/>
        </w:rPr>
        <w:t>as</w:t>
      </w:r>
      <w:r w:rsidRPr="001B14D8">
        <w:rPr>
          <w:rFonts w:ascii="Times New Roman" w:hAnsi="Times New Roman" w:cs="Times New Roman"/>
          <w:spacing w:val="1"/>
        </w:rPr>
        <w:t xml:space="preserve"> </w:t>
      </w:r>
      <w:r w:rsidRPr="001B14D8">
        <w:rPr>
          <w:rFonts w:ascii="Times New Roman" w:hAnsi="Times New Roman" w:cs="Times New Roman"/>
        </w:rPr>
        <w:t>normas</w:t>
      </w:r>
      <w:r w:rsidRPr="001B14D8">
        <w:rPr>
          <w:rFonts w:ascii="Times New Roman" w:hAnsi="Times New Roman" w:cs="Times New Roman"/>
          <w:spacing w:val="1"/>
        </w:rPr>
        <w:t xml:space="preserve"> </w:t>
      </w:r>
      <w:r w:rsidRPr="001B14D8">
        <w:rPr>
          <w:rFonts w:ascii="Times New Roman" w:hAnsi="Times New Roman" w:cs="Times New Roman"/>
        </w:rPr>
        <w:t>da</w:t>
      </w:r>
      <w:r w:rsidRPr="001B14D8">
        <w:rPr>
          <w:rFonts w:ascii="Times New Roman" w:hAnsi="Times New Roman" w:cs="Times New Roman"/>
          <w:spacing w:val="1"/>
        </w:rPr>
        <w:t xml:space="preserve"> </w:t>
      </w:r>
      <w:r w:rsidRPr="001B14D8">
        <w:rPr>
          <w:rFonts w:ascii="Times New Roman" w:hAnsi="Times New Roman" w:cs="Times New Roman"/>
        </w:rPr>
        <w:t>Lei</w:t>
      </w:r>
      <w:r w:rsidRPr="001B14D8">
        <w:rPr>
          <w:rFonts w:ascii="Times New Roman" w:hAnsi="Times New Roman" w:cs="Times New Roman"/>
          <w:spacing w:val="1"/>
        </w:rPr>
        <w:t xml:space="preserve"> </w:t>
      </w:r>
      <w:r w:rsidRPr="001B14D8">
        <w:rPr>
          <w:rFonts w:ascii="Times New Roman" w:hAnsi="Times New Roman" w:cs="Times New Roman"/>
        </w:rPr>
        <w:t>14.133/2021,</w:t>
      </w:r>
      <w:r w:rsidRPr="001B14D8">
        <w:rPr>
          <w:rFonts w:ascii="Times New Roman" w:hAnsi="Times New Roman" w:cs="Times New Roman"/>
          <w:spacing w:val="1"/>
        </w:rPr>
        <w:t xml:space="preserve"> </w:t>
      </w:r>
      <w:r w:rsidRPr="001B14D8">
        <w:rPr>
          <w:rFonts w:ascii="Times New Roman" w:hAnsi="Times New Roman" w:cs="Times New Roman"/>
        </w:rPr>
        <w:t>e</w:t>
      </w:r>
      <w:r w:rsidRPr="001B14D8">
        <w:rPr>
          <w:rFonts w:ascii="Times New Roman" w:hAnsi="Times New Roman" w:cs="Times New Roman"/>
          <w:spacing w:val="1"/>
        </w:rPr>
        <w:t xml:space="preserve"> </w:t>
      </w:r>
      <w:r w:rsidRPr="001B14D8">
        <w:rPr>
          <w:rFonts w:ascii="Times New Roman" w:hAnsi="Times New Roman" w:cs="Times New Roman"/>
        </w:rPr>
        <w:t>cada</w:t>
      </w:r>
      <w:r w:rsidRPr="001B14D8">
        <w:rPr>
          <w:rFonts w:ascii="Times New Roman" w:hAnsi="Times New Roman" w:cs="Times New Roman"/>
          <w:spacing w:val="1"/>
        </w:rPr>
        <w:t xml:space="preserve"> </w:t>
      </w:r>
      <w:r w:rsidRPr="001B14D8">
        <w:rPr>
          <w:rFonts w:ascii="Times New Roman" w:hAnsi="Times New Roman" w:cs="Times New Roman"/>
        </w:rPr>
        <w:t>parte</w:t>
      </w:r>
      <w:r w:rsidRPr="001B14D8">
        <w:rPr>
          <w:rFonts w:ascii="Times New Roman" w:hAnsi="Times New Roman" w:cs="Times New Roman"/>
          <w:spacing w:val="1"/>
        </w:rPr>
        <w:t xml:space="preserve"> </w:t>
      </w:r>
      <w:r w:rsidRPr="001B14D8">
        <w:rPr>
          <w:rFonts w:ascii="Times New Roman" w:hAnsi="Times New Roman" w:cs="Times New Roman"/>
        </w:rPr>
        <w:t>responderá</w:t>
      </w:r>
      <w:r w:rsidRPr="001B14D8">
        <w:rPr>
          <w:rFonts w:ascii="Times New Roman" w:hAnsi="Times New Roman" w:cs="Times New Roman"/>
          <w:spacing w:val="1"/>
        </w:rPr>
        <w:t xml:space="preserve"> </w:t>
      </w:r>
      <w:r w:rsidRPr="001B14D8">
        <w:rPr>
          <w:rFonts w:ascii="Times New Roman" w:hAnsi="Times New Roman" w:cs="Times New Roman"/>
        </w:rPr>
        <w:t>pelas</w:t>
      </w:r>
      <w:r w:rsidRPr="001B14D8">
        <w:rPr>
          <w:rFonts w:ascii="Times New Roman" w:hAnsi="Times New Roman" w:cs="Times New Roman"/>
          <w:spacing w:val="1"/>
        </w:rPr>
        <w:t xml:space="preserve"> </w:t>
      </w:r>
      <w:r w:rsidRPr="001B14D8">
        <w:rPr>
          <w:rFonts w:ascii="Times New Roman" w:hAnsi="Times New Roman" w:cs="Times New Roman"/>
        </w:rPr>
        <w:t>consequências</w:t>
      </w:r>
      <w:r w:rsidRPr="001B14D8">
        <w:rPr>
          <w:rFonts w:ascii="Times New Roman" w:hAnsi="Times New Roman" w:cs="Times New Roman"/>
          <w:spacing w:val="1"/>
        </w:rPr>
        <w:t xml:space="preserve"> </w:t>
      </w:r>
      <w:r w:rsidRPr="001B14D8">
        <w:rPr>
          <w:rFonts w:ascii="Times New Roman" w:hAnsi="Times New Roman" w:cs="Times New Roman"/>
        </w:rPr>
        <w:t>de</w:t>
      </w:r>
      <w:r w:rsidRPr="001B14D8">
        <w:rPr>
          <w:rFonts w:ascii="Times New Roman" w:hAnsi="Times New Roman" w:cs="Times New Roman"/>
          <w:spacing w:val="1"/>
        </w:rPr>
        <w:t xml:space="preserve"> </w:t>
      </w:r>
      <w:r w:rsidRPr="001B14D8">
        <w:rPr>
          <w:rFonts w:ascii="Times New Roman" w:hAnsi="Times New Roman" w:cs="Times New Roman"/>
        </w:rPr>
        <w:t>sua</w:t>
      </w:r>
      <w:r w:rsidRPr="001B14D8">
        <w:rPr>
          <w:rFonts w:ascii="Times New Roman" w:hAnsi="Times New Roman" w:cs="Times New Roman"/>
          <w:spacing w:val="1"/>
        </w:rPr>
        <w:t xml:space="preserve"> </w:t>
      </w:r>
      <w:r w:rsidRPr="001B14D8">
        <w:rPr>
          <w:rFonts w:ascii="Times New Roman" w:hAnsi="Times New Roman" w:cs="Times New Roman"/>
        </w:rPr>
        <w:t>inexecução</w:t>
      </w:r>
      <w:r w:rsidRPr="001B14D8">
        <w:rPr>
          <w:rFonts w:ascii="Times New Roman" w:hAnsi="Times New Roman" w:cs="Times New Roman"/>
          <w:spacing w:val="-1"/>
        </w:rPr>
        <w:t xml:space="preserve"> </w:t>
      </w:r>
      <w:r w:rsidRPr="001B14D8">
        <w:rPr>
          <w:rFonts w:ascii="Times New Roman" w:hAnsi="Times New Roman" w:cs="Times New Roman"/>
        </w:rPr>
        <w:t>total ou parcial.</w:t>
      </w:r>
    </w:p>
    <w:p w:rsidR="00734526" w:rsidRPr="001B14D8" w:rsidRDefault="00734526" w:rsidP="00734526">
      <w:pPr>
        <w:widowControl w:val="0"/>
        <w:tabs>
          <w:tab w:val="left" w:pos="1637"/>
          <w:tab w:val="left" w:pos="1639"/>
        </w:tabs>
        <w:autoSpaceDE w:val="0"/>
        <w:autoSpaceDN w:val="0"/>
        <w:spacing w:after="0" w:line="240" w:lineRule="auto"/>
        <w:jc w:val="both"/>
        <w:rPr>
          <w:rFonts w:ascii="Times New Roman" w:hAnsi="Times New Roman" w:cs="Times New Roman"/>
        </w:rPr>
      </w:pPr>
    </w:p>
    <w:p w:rsidR="00734526" w:rsidRPr="001B14D8" w:rsidRDefault="00734526" w:rsidP="00734526">
      <w:pPr>
        <w:widowControl w:val="0"/>
        <w:tabs>
          <w:tab w:val="left" w:pos="1637"/>
          <w:tab w:val="left" w:pos="1639"/>
        </w:tabs>
        <w:autoSpaceDE w:val="0"/>
        <w:autoSpaceDN w:val="0"/>
        <w:spacing w:after="0" w:line="240" w:lineRule="auto"/>
        <w:ind w:right="244"/>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 xml:space="preserve">9.2.  </w:t>
      </w:r>
      <w:r w:rsidRPr="001B14D8">
        <w:rPr>
          <w:rFonts w:ascii="Times New Roman" w:eastAsia="Times New Roman" w:hAnsi="Times New Roman" w:cs="Times New Roman"/>
          <w:lang w:eastAsia="pt-BR"/>
        </w:rPr>
        <w:t>Em caso de impedimento, ordem de paralisação ou suspensão do contrato, o cronograma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 execução será prorrogado automaticamente pelo tempo correspondente, anotadas tais circunstâncias mediantes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simples apostila.</w:t>
      </w:r>
    </w:p>
    <w:p w:rsidR="00734526" w:rsidRPr="001B14D8" w:rsidRDefault="00734526" w:rsidP="00734526">
      <w:pPr>
        <w:widowControl w:val="0"/>
        <w:tabs>
          <w:tab w:val="left" w:pos="1637"/>
          <w:tab w:val="left" w:pos="1639"/>
        </w:tabs>
        <w:autoSpaceDE w:val="0"/>
        <w:autoSpaceDN w:val="0"/>
        <w:spacing w:after="0" w:line="240" w:lineRule="auto"/>
        <w:ind w:right="244"/>
        <w:jc w:val="both"/>
        <w:rPr>
          <w:rFonts w:ascii="Times New Roman" w:eastAsia="Times New Roman" w:hAnsi="Times New Roman" w:cs="Times New Roman"/>
          <w:lang w:eastAsia="pt-BR"/>
        </w:rPr>
      </w:pPr>
    </w:p>
    <w:p w:rsidR="00734526" w:rsidRPr="001B14D8" w:rsidRDefault="00734526" w:rsidP="00734526">
      <w:pPr>
        <w:widowControl w:val="0"/>
        <w:tabs>
          <w:tab w:val="left" w:pos="1637"/>
          <w:tab w:val="left" w:pos="1639"/>
        </w:tabs>
        <w:autoSpaceDE w:val="0"/>
        <w:autoSpaceDN w:val="0"/>
        <w:spacing w:after="0" w:line="240" w:lineRule="auto"/>
        <w:ind w:right="244"/>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lang w:eastAsia="pt-BR"/>
        </w:rPr>
        <w:t xml:space="preserve">9.3.  </w:t>
      </w:r>
      <w:r w:rsidRPr="001B14D8">
        <w:rPr>
          <w:rFonts w:ascii="Times New Roman" w:eastAsia="Times New Roman" w:hAnsi="Times New Roman" w:cs="Times New Roman"/>
          <w:color w:val="000000"/>
          <w:lang w:eastAsia="pt-BR"/>
        </w:rPr>
        <w:t>A fiscalização será exercida por um representante da contratante, designado por ela, ao qual competirá dirimir as dúvidas que surgirem e de tudo dará ciência a contratante (art. 117 da Lei nº 14.133/2021).</w:t>
      </w:r>
    </w:p>
    <w:p w:rsidR="00734526" w:rsidRPr="001B14D8" w:rsidRDefault="00734526" w:rsidP="00734526">
      <w:pPr>
        <w:widowControl w:val="0"/>
        <w:tabs>
          <w:tab w:val="left" w:pos="1637"/>
          <w:tab w:val="left" w:pos="1639"/>
        </w:tabs>
        <w:autoSpaceDE w:val="0"/>
        <w:autoSpaceDN w:val="0"/>
        <w:spacing w:after="0" w:line="240" w:lineRule="auto"/>
        <w:ind w:right="244"/>
        <w:jc w:val="both"/>
        <w:rPr>
          <w:rFonts w:ascii="Times New Roman" w:eastAsia="Times New Roman" w:hAnsi="Times New Roman" w:cs="Times New Roman"/>
          <w:color w:val="000000"/>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 xml:space="preserve">9.4. </w:t>
      </w:r>
      <w:r w:rsidRPr="001B14D8">
        <w:rPr>
          <w:rFonts w:ascii="Times New Roman" w:eastAsia="Times New Roman" w:hAnsi="Times New Roman" w:cs="Times New Roman"/>
          <w:color w:val="000000"/>
          <w:lang w:eastAsia="pt-BR"/>
        </w:rPr>
        <w:t>O fiscal do contrato anotará em registro próprio todas as ocorrências relacionadas à execução do contrato, determinando o que for necessário para a regularização das faltas ou dos defeitos observados.</w:t>
      </w:r>
    </w:p>
    <w:p w:rsidR="00734526" w:rsidRPr="001B14D8" w:rsidRDefault="00734526" w:rsidP="00734526">
      <w:pPr>
        <w:tabs>
          <w:tab w:val="left" w:pos="1701"/>
        </w:tabs>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 xml:space="preserve">9.5 </w:t>
      </w:r>
      <w:r w:rsidRPr="001B14D8">
        <w:rPr>
          <w:rFonts w:ascii="Times New Roman" w:eastAsia="Times New Roman" w:hAnsi="Times New Roman" w:cs="Times New Roman"/>
          <w:color w:val="000000"/>
          <w:lang w:eastAsia="pt-BR"/>
        </w:rPr>
        <w:t>O fiscal do contrato informará a seus superiores, em tempo hábil para a adoção das medidas convenientes, a situação que demandar decisão ou providência que ultrapasse sua competência.</w:t>
      </w:r>
    </w:p>
    <w:p w:rsidR="00734526" w:rsidRPr="001B14D8" w:rsidRDefault="00734526" w:rsidP="00734526">
      <w:pPr>
        <w:tabs>
          <w:tab w:val="left" w:pos="1701"/>
        </w:tabs>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r w:rsidRPr="001B14D8">
        <w:rPr>
          <w:rFonts w:ascii="Times New Roman" w:eastAsia="Times New Roman" w:hAnsi="Times New Roman" w:cs="Times New Roman"/>
          <w:b/>
          <w:color w:val="000000"/>
          <w:lang w:eastAsia="pt-BR"/>
        </w:rPr>
        <w:t>9.6.</w:t>
      </w:r>
      <w:r w:rsidRPr="001B14D8">
        <w:rPr>
          <w:rFonts w:ascii="Times New Roman" w:eastAsia="Times New Roman" w:hAnsi="Times New Roman" w:cs="Times New Roman"/>
          <w:color w:val="000000"/>
          <w:lang w:eastAsia="pt-BR"/>
        </w:rPr>
        <w:t xml:space="preserve"> </w:t>
      </w:r>
      <w:r w:rsidRPr="001B14D8">
        <w:rPr>
          <w:rFonts w:ascii="Times New Roman" w:eastAsia="Times New Roman" w:hAnsi="Times New Roman" w:cs="Times New Roman"/>
          <w:lang w:eastAsia="pt-BR"/>
        </w:rPr>
        <w:t>O fiscal do contrato será auxiliado pelos órgãos de assessoramento jurídico e de controle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interno da Administração, que deverão dirimir dúvidas e subsidiá-lo com informações relevantes para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prevenir</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 xml:space="preserve">riscos </w:t>
      </w:r>
      <w:r w:rsidRPr="001B14D8">
        <w:rPr>
          <w:rFonts w:ascii="Times New Roman" w:eastAsia="Times New Roman" w:hAnsi="Times New Roman" w:cs="Times New Roman"/>
          <w:lang w:eastAsia="pt-BR"/>
        </w:rPr>
        <w:lastRenderedPageBreak/>
        <w:t>na execução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contratual.</w:t>
      </w: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r w:rsidRPr="001B14D8">
        <w:rPr>
          <w:rFonts w:ascii="Times New Roman" w:eastAsia="Times New Roman" w:hAnsi="Times New Roman" w:cs="Times New Roman"/>
          <w:b/>
          <w:color w:val="000000"/>
          <w:lang w:eastAsia="pt-BR"/>
        </w:rPr>
        <w:t>9.7</w:t>
      </w:r>
      <w:r w:rsidRPr="001B14D8">
        <w:rPr>
          <w:rFonts w:ascii="Times New Roman" w:eastAsia="Times New Roman" w:hAnsi="Times New Roman" w:cs="Times New Roman"/>
          <w:color w:val="000000"/>
          <w:lang w:eastAsia="pt-BR"/>
        </w:rPr>
        <w:t xml:space="preserve">. </w:t>
      </w:r>
      <w:r w:rsidRPr="001B14D8">
        <w:rPr>
          <w:rFonts w:ascii="Times New Roman" w:eastAsia="Times New Roman" w:hAnsi="Times New Roman" w:cs="Times New Roman"/>
          <w:lang w:eastAsia="pt-BR"/>
        </w:rPr>
        <w:t>O contratado será obrigado a reparar, corrigir, remover, reconstruir ou substituir, a suas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expensas,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total</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ou</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parte,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objeto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que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verificarem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vícios,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defeitos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ou</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incorreções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resultantes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sua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execução ou</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materiais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nela empregados.</w:t>
      </w: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r w:rsidRPr="001B14D8">
        <w:rPr>
          <w:rFonts w:ascii="Times New Roman" w:eastAsia="Calibri" w:hAnsi="Times New Roman" w:cs="Times New Roman"/>
          <w:b/>
          <w:color w:val="000000"/>
          <w:lang w:eastAsia="pt-BR"/>
        </w:rPr>
        <w:t>9.8.</w:t>
      </w:r>
      <w:r w:rsidRPr="001B14D8">
        <w:rPr>
          <w:rFonts w:ascii="Times New Roman" w:eastAsia="Calibri" w:hAnsi="Times New Roman" w:cs="Times New Roman"/>
          <w:color w:val="000000"/>
          <w:lang w:eastAsia="pt-BR"/>
        </w:rPr>
        <w:t xml:space="preserve">  </w:t>
      </w:r>
      <w:r w:rsidRPr="001B14D8">
        <w:rPr>
          <w:rFonts w:ascii="Times New Roman" w:eastAsia="Times New Roman" w:hAnsi="Times New Roman" w:cs="Times New Roman"/>
          <w:lang w:eastAsia="pt-BR"/>
        </w:rPr>
        <w:t>O contratado será responsável pelos danos causados diretamente à Administração ou 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terceiros</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razão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execução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contrato,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excluirá</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nem</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reduzirá</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essa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responsabilidade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fiscalização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ou 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acompanhamento pelo contratante.</w:t>
      </w: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p>
    <w:p w:rsidR="00734526" w:rsidRPr="001B14D8" w:rsidRDefault="00734526" w:rsidP="00734526">
      <w:pPr>
        <w:widowControl w:val="0"/>
        <w:tabs>
          <w:tab w:val="left" w:pos="1637"/>
          <w:tab w:val="left" w:pos="1639"/>
        </w:tabs>
        <w:autoSpaceDE w:val="0"/>
        <w:autoSpaceDN w:val="0"/>
        <w:spacing w:after="0" w:line="240" w:lineRule="auto"/>
        <w:ind w:right="238"/>
        <w:jc w:val="both"/>
        <w:rPr>
          <w:rFonts w:ascii="Times New Roman" w:eastAsia="Times New Roman" w:hAnsi="Times New Roman" w:cs="Times New Roman"/>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10. DAS CONDIÇÕES DE PAGAMENTO</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shd w:val="clear" w:color="auto" w:fill="FFFFFF" w:themeFill="background1"/>
        <w:tabs>
          <w:tab w:val="left" w:pos="284"/>
          <w:tab w:val="left" w:pos="1701"/>
        </w:tab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10.1.</w:t>
      </w:r>
      <w:r w:rsidRPr="001B14D8">
        <w:rPr>
          <w:rFonts w:ascii="Times New Roman" w:eastAsia="Times New Roman" w:hAnsi="Times New Roman" w:cs="Times New Roman"/>
          <w:lang w:eastAsia="pt-BR"/>
        </w:rPr>
        <w:t xml:space="preserve">  O pagamento será efetuado no prazo máximo de</w:t>
      </w:r>
      <w:r w:rsidRPr="001B14D8">
        <w:rPr>
          <w:rFonts w:ascii="Times New Roman" w:eastAsia="Times New Roman" w:hAnsi="Times New Roman" w:cs="Times New Roman"/>
          <w:b/>
          <w:lang w:eastAsia="pt-BR"/>
        </w:rPr>
        <w:t xml:space="preserve"> 10 (dez) dias úteis,</w:t>
      </w:r>
      <w:r w:rsidRPr="001B14D8">
        <w:rPr>
          <w:rFonts w:ascii="Times New Roman" w:eastAsia="Times New Roman" w:hAnsi="Times New Roman" w:cs="Times New Roman"/>
          <w:lang w:eastAsia="pt-BR"/>
        </w:rPr>
        <w:t xml:space="preserve"> contados a</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partir do recebimento da Nota Fiscal pelo Contratado, desde que devidamente atestada, após recebimento definitivo e conferência do objeto contratado pelo fiscal do contrato.</w:t>
      </w:r>
    </w:p>
    <w:p w:rsidR="00734526" w:rsidRPr="001B14D8" w:rsidRDefault="00734526" w:rsidP="00734526">
      <w:pPr>
        <w:shd w:val="clear" w:color="auto" w:fill="FFFFFF" w:themeFill="background1"/>
        <w:tabs>
          <w:tab w:val="left" w:pos="284"/>
          <w:tab w:val="left" w:pos="1701"/>
        </w:tab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lang w:eastAsia="pt-BR"/>
        </w:rPr>
        <w:t>10.2</w:t>
      </w:r>
      <w:r w:rsidRPr="001B14D8">
        <w:rPr>
          <w:rFonts w:ascii="Times New Roman" w:eastAsia="Times New Roman" w:hAnsi="Times New Roman" w:cs="Times New Roman"/>
          <w:lang w:eastAsia="pt-BR"/>
        </w:rPr>
        <w:t xml:space="preserve">.  </w:t>
      </w:r>
      <w:r w:rsidRPr="001B14D8">
        <w:rPr>
          <w:rFonts w:ascii="Times New Roman" w:eastAsia="Times New Roman" w:hAnsi="Times New Roman" w:cs="Times New Roman"/>
          <w:bCs/>
          <w:lang w:eastAsia="pt-BR"/>
        </w:rPr>
        <w:t>Havendo erro na nota fiscal/fatura ou circunstância que impeça a liquidação da despesa, aquela será devolvida pela fiscalização da Contratada e o pagamento ficará pendente até que sejam providenciadas as medidas saneadoras. Nesta hipótese, o prazo para pagamento iniciar-se-á após a regularização da situação ou reapresentação do documento fiscal, não acarretando qualquer ônus para a contratada.</w:t>
      </w:r>
    </w:p>
    <w:p w:rsidR="00734526" w:rsidRPr="001B14D8" w:rsidRDefault="00734526" w:rsidP="00734526">
      <w:pPr>
        <w:shd w:val="clear" w:color="auto" w:fill="FFFFFF" w:themeFill="background1"/>
        <w:spacing w:after="0" w:line="240" w:lineRule="auto"/>
        <w:jc w:val="both"/>
        <w:rPr>
          <w:rFonts w:ascii="Times New Roman" w:eastAsia="Times New Roman" w:hAnsi="Times New Roman" w:cs="Times New Roman"/>
          <w:bCs/>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 xml:space="preserve">10.3. </w:t>
      </w:r>
      <w:r w:rsidRPr="001B14D8">
        <w:rPr>
          <w:rFonts w:ascii="Times New Roman" w:eastAsia="Times New Roman" w:hAnsi="Times New Roman" w:cs="Times New Roman"/>
          <w:lang w:eastAsia="pt-BR"/>
        </w:rPr>
        <w:t>Caso haja alguma irregularidade quanto a verificação do objeto contratado ou até mesmo quanto aos documentos de regularidade fiscal e trabalhista exigidos para esta contratação, o prazo do item 10.1. poderá ser estendido por necessidade do órgão.</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highlight w:val="yellow"/>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10.4.</w:t>
      </w:r>
      <w:r w:rsidRPr="001B14D8">
        <w:rPr>
          <w:rFonts w:ascii="Times New Roman" w:eastAsia="Times New Roman" w:hAnsi="Times New Roman" w:cs="Times New Roman"/>
          <w:lang w:eastAsia="pt-BR"/>
        </w:rPr>
        <w:t xml:space="preserve"> A documentação de cobrança não aceita pela CONTRATANTE será devolvida à contratada para as devidas correções, com as informações que motivaram sua rejeição pela fiscalização;</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10.5.</w:t>
      </w:r>
      <w:r w:rsidRPr="001B14D8">
        <w:rPr>
          <w:rFonts w:ascii="Times New Roman" w:eastAsia="Times New Roman" w:hAnsi="Times New Roman" w:cs="Times New Roman"/>
          <w:color w:val="000000"/>
          <w:lang w:eastAsia="pt-BR"/>
        </w:rPr>
        <w:t xml:space="preserve"> Nenhum pagamento será efetuado à empresa CONTRATADA enquanto pendente de liquidação qualquer obrigação. Esse fato não será gerador de direito a reajustamento de preços ou a atualização monetária;</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10.6.</w:t>
      </w:r>
      <w:r w:rsidRPr="001B14D8">
        <w:rPr>
          <w:rFonts w:ascii="Times New Roman" w:eastAsia="Times New Roman" w:hAnsi="Times New Roman" w:cs="Times New Roman"/>
          <w:lang w:eastAsia="pt-BR"/>
        </w:rPr>
        <w:t xml:space="preserve"> A CONTRATADA indicará no corpo da Nota Fiscal nome do banco, agência e conta corrente, onde deverá ser feito o pagamento e será efetuado via ordem bancária, bem como o número do contrato e da Nota de Empenho, além da descrição dos objetos prestados e o período em que foram executados;</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76"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color w:val="000000"/>
          <w:lang w:eastAsia="pt-BR"/>
        </w:rPr>
        <w:t>10.7</w:t>
      </w:r>
      <w:r w:rsidRPr="001B14D8">
        <w:rPr>
          <w:rFonts w:ascii="Times New Roman" w:eastAsia="Times New Roman" w:hAnsi="Times New Roman" w:cs="Times New Roman"/>
          <w:color w:val="000000"/>
          <w:lang w:eastAsia="pt-BR"/>
        </w:rPr>
        <w:t xml:space="preserve">. </w:t>
      </w:r>
      <w:bookmarkStart w:id="8" w:name="_Hlk128475968"/>
      <w:r w:rsidRPr="001B14D8">
        <w:rPr>
          <w:rFonts w:ascii="Times New Roman" w:eastAsia="Times New Roman" w:hAnsi="Times New Roman" w:cs="Times New Roman"/>
          <w:color w:val="000000"/>
          <w:lang w:eastAsia="pt-BR"/>
        </w:rPr>
        <w:t>Junto às Notas Fiscais a Contratada deverá, obrigatoriamente, apresentar Certidão Negativa de Débito dos Tributos Federais, Estaduais e Municipais, Certidão Negativa de Débito do FGTS e trabalhista.</w:t>
      </w:r>
    </w:p>
    <w:bookmarkEnd w:id="8"/>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color w:val="000000"/>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 xml:space="preserve"> </w:t>
      </w:r>
      <w:r w:rsidRPr="001B14D8">
        <w:rPr>
          <w:rFonts w:ascii="Times New Roman" w:eastAsia="Times New Roman" w:hAnsi="Times New Roman" w:cs="Times New Roman"/>
          <w:b/>
          <w:color w:val="000000"/>
          <w:lang w:eastAsia="pt-BR"/>
        </w:rPr>
        <w:t>10.8</w:t>
      </w:r>
      <w:r w:rsidRPr="001B14D8">
        <w:rPr>
          <w:rFonts w:ascii="Times New Roman" w:eastAsia="Times New Roman" w:hAnsi="Times New Roman" w:cs="Times New Roman"/>
          <w:color w:val="000000"/>
          <w:lang w:eastAsia="pt-BR"/>
        </w:rPr>
        <w:t>. No preço apresentado na proposta deverão estar incluídas todas as despesas relativas ao objeto contratado (tributos, seguros, encargos sociais, etc.).</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10.9.</w:t>
      </w:r>
      <w:r w:rsidRPr="001B14D8">
        <w:rPr>
          <w:rFonts w:ascii="Times New Roman" w:eastAsia="Times New Roman" w:hAnsi="Times New Roman" w:cs="Times New Roman"/>
          <w:color w:val="000000"/>
          <w:lang w:eastAsia="pt-BR"/>
        </w:rPr>
        <w:t xml:space="preserve"> A critério da CONTRATANTE, os créditos existentes em favor da Contratada poderão ser utilizados para compensar quaisquer possíveis despesas resultantes de multas, indenizações, inadimplências contratuais e/ou outras responsabilidades desta última;</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10.10.</w:t>
      </w:r>
      <w:r w:rsidRPr="001B14D8">
        <w:rPr>
          <w:rFonts w:ascii="Times New Roman" w:eastAsia="Times New Roman" w:hAnsi="Times New Roman" w:cs="Times New Roman"/>
          <w:color w:val="000000"/>
          <w:lang w:eastAsia="pt-BR"/>
        </w:rPr>
        <w:t xml:space="preserve"> A não disponibilização das informações e/ou documentos exigidos no item 10.6 e 10.7 caracteriza descumprimento de cláusula contratual, sujeitando a Contratada à aplicação da penalidade legalmente cabível;</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color w:val="000000"/>
          <w:lang w:eastAsia="pt-BR"/>
        </w:rPr>
        <w:t>10.11.</w:t>
      </w:r>
      <w:r w:rsidRPr="001B14D8">
        <w:rPr>
          <w:rFonts w:ascii="Times New Roman" w:eastAsia="Times New Roman" w:hAnsi="Times New Roman" w:cs="Times New Roman"/>
          <w:color w:val="000000"/>
          <w:lang w:eastAsia="pt-BR"/>
        </w:rPr>
        <w:t xml:space="preserve"> A CONTRATANTE, sem prejuízo de exercer outras prerrogativas contratuais, poderá sustar o pagamento de qualquer nota fiscal/fatura de prestação de serviços apresentada pela CONTRATADA, no todo ou em parte, nos seguintes casos:</w:t>
      </w:r>
    </w:p>
    <w:p w:rsidR="00734526" w:rsidRPr="001B14D8" w:rsidRDefault="00734526" w:rsidP="009B7475">
      <w:pPr>
        <w:spacing w:after="0" w:line="240" w:lineRule="auto"/>
        <w:jc w:val="both"/>
        <w:textAlignment w:val="baseline"/>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a) Execução parcial ou defeituosa dos serviços;</w:t>
      </w:r>
    </w:p>
    <w:p w:rsidR="00734526" w:rsidRPr="001B14D8" w:rsidRDefault="00734526" w:rsidP="009B7475">
      <w:pPr>
        <w:spacing w:after="0" w:line="240" w:lineRule="auto"/>
        <w:jc w:val="both"/>
        <w:textAlignment w:val="baseline"/>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b) Não cumprimento da obrigação contratual, hipótese em que o pagamento ficará retido até a Contratada atenda cláusula infringida;</w:t>
      </w:r>
    </w:p>
    <w:p w:rsidR="00734526" w:rsidRPr="001B14D8" w:rsidRDefault="00734526" w:rsidP="009B7475">
      <w:pPr>
        <w:spacing w:after="0" w:line="240" w:lineRule="auto"/>
        <w:jc w:val="both"/>
        <w:textAlignment w:val="baseline"/>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c) Paralisação dos serviços por culpa da CONTRATADA.</w:t>
      </w:r>
    </w:p>
    <w:p w:rsidR="00734526" w:rsidRPr="001B14D8" w:rsidRDefault="00734526" w:rsidP="009B7475">
      <w:pPr>
        <w:shd w:val="clear" w:color="auto" w:fill="FFFFFF" w:themeFill="background1"/>
        <w:tabs>
          <w:tab w:val="left" w:pos="567"/>
        </w:tabs>
        <w:spacing w:after="0" w:line="240" w:lineRule="auto"/>
        <w:jc w:val="both"/>
        <w:rPr>
          <w:rFonts w:ascii="Times New Roman" w:eastAsia="Times New Roman" w:hAnsi="Times New Roman" w:cs="Times New Roman"/>
          <w:lang w:eastAsia="pt-BR"/>
        </w:rPr>
      </w:pP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10.12.</w:t>
      </w:r>
      <w:r w:rsidRPr="001B14D8">
        <w:rPr>
          <w:rFonts w:ascii="Times New Roman" w:eastAsia="Times New Roman" w:hAnsi="Times New Roman" w:cs="Times New Roman"/>
          <w:color w:val="000000"/>
          <w:lang w:eastAsia="pt-BR"/>
        </w:rPr>
        <w:t xml:space="preserve"> A contratante pagará apenas pelos serviços autorizados e descritos na Ordem de Serviço/Autorização de Fornecimento.</w:t>
      </w:r>
    </w:p>
    <w:p w:rsidR="00734526" w:rsidRPr="001B14D8" w:rsidRDefault="00734526" w:rsidP="00734526">
      <w:pPr>
        <w:shd w:val="clear" w:color="auto" w:fill="FFFFFF" w:themeFill="background1"/>
        <w:tabs>
          <w:tab w:val="left" w:pos="567"/>
        </w:tabs>
        <w:suppressAutoHyphens/>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10.13.</w:t>
      </w:r>
      <w:r w:rsidRPr="001B14D8">
        <w:rPr>
          <w:rFonts w:ascii="Times New Roman" w:eastAsia="Times New Roman" w:hAnsi="Times New Roman" w:cs="Times New Roman"/>
          <w:color w:val="000000"/>
          <w:lang w:eastAsia="pt-BR"/>
        </w:rPr>
        <w:t xml:space="preserve"> Quando da ocorrência de eventuais atrasos de pagamento provocados exclusivamente pela Câmara Municipal de Viana,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I=(TX/</w:t>
      </w:r>
      <w:proofErr w:type="gramStart"/>
      <w:r w:rsidRPr="001B14D8">
        <w:rPr>
          <w:rFonts w:ascii="Times New Roman" w:eastAsia="Times New Roman" w:hAnsi="Times New Roman" w:cs="Times New Roman"/>
          <w:color w:val="000000"/>
          <w:lang w:eastAsia="pt-BR"/>
        </w:rPr>
        <w:t>100)/</w:t>
      </w:r>
      <w:proofErr w:type="gramEnd"/>
      <w:r w:rsidRPr="001B14D8">
        <w:rPr>
          <w:rFonts w:ascii="Times New Roman" w:eastAsia="Times New Roman" w:hAnsi="Times New Roman" w:cs="Times New Roman"/>
          <w:color w:val="000000"/>
          <w:lang w:eastAsia="pt-BR"/>
        </w:rPr>
        <w:t>365</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EM= I x N x VP, onde:</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I = índice de atualização financeira;</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TX = Percentual da taxa de juros de mora anual;</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EM = Encargos Moratórios;</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N = Número de dias entre a data prevista para o pagamento e a do efetivo pagamento;</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color w:val="000000"/>
          <w:lang w:eastAsia="pt-BR"/>
        </w:rPr>
        <w:t>VP = Valor da parcela em atraso</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color w:val="000000"/>
          <w:lang w:eastAsia="pt-BR"/>
        </w:rPr>
        <w:t>10.14.</w:t>
      </w:r>
      <w:r w:rsidRPr="001B14D8">
        <w:rPr>
          <w:rFonts w:ascii="Times New Roman" w:eastAsia="Times New Roman" w:hAnsi="Times New Roman" w:cs="Times New Roman"/>
          <w:color w:val="000000"/>
          <w:lang w:eastAsia="pt-BR"/>
        </w:rPr>
        <w:t xml:space="preserve"> A atualização só será devida em caso de mora imputável exclusivamente ao contratante.</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tabs>
          <w:tab w:val="left" w:pos="426"/>
        </w:tabs>
        <w:spacing w:after="0" w:line="240" w:lineRule="auto"/>
        <w:jc w:val="both"/>
        <w:rPr>
          <w:rFonts w:ascii="Times New Roman" w:hAnsi="Times New Roman" w:cs="Times New Roman"/>
          <w:b/>
          <w:highlight w:val="lightGray"/>
        </w:rPr>
      </w:pPr>
      <w:r w:rsidRPr="001B14D8">
        <w:rPr>
          <w:rFonts w:ascii="Times New Roman" w:hAnsi="Times New Roman" w:cs="Times New Roman"/>
          <w:b/>
          <w:highlight w:val="lightGray"/>
        </w:rPr>
        <w:t>11. DO REAJUSTE</w:t>
      </w:r>
    </w:p>
    <w:p w:rsidR="00734526" w:rsidRPr="001B14D8" w:rsidRDefault="00734526" w:rsidP="00734526">
      <w:pPr>
        <w:tabs>
          <w:tab w:val="left" w:pos="426"/>
        </w:tabs>
        <w:spacing w:after="0" w:line="240" w:lineRule="auto"/>
        <w:jc w:val="both"/>
        <w:rPr>
          <w:rFonts w:ascii="Times New Roman" w:hAnsi="Times New Roman" w:cs="Times New Roman"/>
          <w:b/>
          <w:highlight w:val="lightGray"/>
        </w:rPr>
      </w:pPr>
    </w:p>
    <w:p w:rsidR="00734526" w:rsidRPr="001B14D8" w:rsidRDefault="00734526" w:rsidP="00734526">
      <w:pPr>
        <w:widowControl w:val="0"/>
        <w:tabs>
          <w:tab w:val="left" w:pos="709"/>
          <w:tab w:val="left" w:pos="1269"/>
          <w:tab w:val="left" w:pos="1270"/>
        </w:tabs>
        <w:autoSpaceDE w:val="0"/>
        <w:autoSpaceDN w:val="0"/>
        <w:spacing w:after="0" w:line="240" w:lineRule="auto"/>
        <w:ind w:right="212"/>
        <w:rPr>
          <w:rFonts w:ascii="Times New Roman" w:hAnsi="Times New Roman" w:cs="Times New Roman"/>
        </w:rPr>
      </w:pPr>
      <w:r w:rsidRPr="001B14D8">
        <w:rPr>
          <w:rFonts w:ascii="Times New Roman" w:hAnsi="Times New Roman" w:cs="Times New Roman"/>
          <w:b/>
          <w:bCs/>
          <w:color w:val="000000" w:themeColor="text1"/>
        </w:rPr>
        <w:t>11.1.</w:t>
      </w:r>
      <w:r w:rsidRPr="001B14D8">
        <w:rPr>
          <w:rFonts w:ascii="Times New Roman" w:hAnsi="Times New Roman" w:cs="Times New Roman"/>
          <w:bCs/>
          <w:color w:val="000000" w:themeColor="text1"/>
        </w:rPr>
        <w:t xml:space="preserve"> </w:t>
      </w:r>
      <w:r w:rsidRPr="001B14D8">
        <w:rPr>
          <w:rFonts w:ascii="Times New Roman" w:hAnsi="Times New Roman" w:cs="Times New Roman"/>
          <w:color w:val="FF0000"/>
        </w:rPr>
        <w:t xml:space="preserve"> </w:t>
      </w:r>
      <w:r w:rsidRPr="001B14D8">
        <w:rPr>
          <w:rFonts w:ascii="Times New Roman" w:hAnsi="Times New Roman" w:cs="Times New Roman"/>
        </w:rPr>
        <w:t>Os</w:t>
      </w:r>
      <w:r w:rsidRPr="001B14D8">
        <w:rPr>
          <w:rFonts w:ascii="Times New Roman" w:hAnsi="Times New Roman" w:cs="Times New Roman"/>
          <w:spacing w:val="13"/>
        </w:rPr>
        <w:t xml:space="preserve"> </w:t>
      </w:r>
      <w:r w:rsidRPr="001B14D8">
        <w:rPr>
          <w:rFonts w:ascii="Times New Roman" w:hAnsi="Times New Roman" w:cs="Times New Roman"/>
        </w:rPr>
        <w:t>preços</w:t>
      </w:r>
      <w:r w:rsidRPr="001B14D8">
        <w:rPr>
          <w:rFonts w:ascii="Times New Roman" w:hAnsi="Times New Roman" w:cs="Times New Roman"/>
          <w:spacing w:val="14"/>
        </w:rPr>
        <w:t xml:space="preserve"> </w:t>
      </w:r>
      <w:r w:rsidRPr="001B14D8">
        <w:rPr>
          <w:rFonts w:ascii="Times New Roman" w:hAnsi="Times New Roman" w:cs="Times New Roman"/>
        </w:rPr>
        <w:t>são</w:t>
      </w:r>
      <w:r w:rsidRPr="001B14D8">
        <w:rPr>
          <w:rFonts w:ascii="Times New Roman" w:hAnsi="Times New Roman" w:cs="Times New Roman"/>
          <w:spacing w:val="14"/>
        </w:rPr>
        <w:t xml:space="preserve"> </w:t>
      </w:r>
      <w:r w:rsidRPr="001B14D8">
        <w:rPr>
          <w:rFonts w:ascii="Times New Roman" w:hAnsi="Times New Roman" w:cs="Times New Roman"/>
        </w:rPr>
        <w:t>fixos</w:t>
      </w:r>
      <w:r w:rsidRPr="001B14D8">
        <w:rPr>
          <w:rFonts w:ascii="Times New Roman" w:hAnsi="Times New Roman" w:cs="Times New Roman"/>
          <w:spacing w:val="-1"/>
        </w:rPr>
        <w:t xml:space="preserve"> </w:t>
      </w:r>
      <w:r w:rsidRPr="001B14D8">
        <w:rPr>
          <w:rFonts w:ascii="Times New Roman" w:hAnsi="Times New Roman" w:cs="Times New Roman"/>
        </w:rPr>
        <w:t>e</w:t>
      </w:r>
      <w:r w:rsidRPr="001B14D8">
        <w:rPr>
          <w:rFonts w:ascii="Times New Roman" w:hAnsi="Times New Roman" w:cs="Times New Roman"/>
          <w:spacing w:val="-1"/>
        </w:rPr>
        <w:t xml:space="preserve"> </w:t>
      </w:r>
      <w:r w:rsidRPr="001B14D8">
        <w:rPr>
          <w:rFonts w:ascii="Times New Roman" w:hAnsi="Times New Roman" w:cs="Times New Roman"/>
        </w:rPr>
        <w:t>irreajustáveis</w:t>
      </w:r>
      <w:r w:rsidRPr="001B14D8">
        <w:rPr>
          <w:rFonts w:ascii="Times New Roman" w:hAnsi="Times New Roman" w:cs="Times New Roman"/>
          <w:spacing w:val="-1"/>
        </w:rPr>
        <w:t xml:space="preserve"> </w:t>
      </w:r>
      <w:r w:rsidRPr="001B14D8">
        <w:rPr>
          <w:rFonts w:ascii="Times New Roman" w:hAnsi="Times New Roman" w:cs="Times New Roman"/>
        </w:rPr>
        <w:t>no</w:t>
      </w:r>
      <w:r w:rsidRPr="001B14D8">
        <w:rPr>
          <w:rFonts w:ascii="Times New Roman" w:hAnsi="Times New Roman" w:cs="Times New Roman"/>
          <w:spacing w:val="-1"/>
        </w:rPr>
        <w:t xml:space="preserve"> </w:t>
      </w:r>
      <w:r w:rsidRPr="001B14D8">
        <w:rPr>
          <w:rFonts w:ascii="Times New Roman" w:hAnsi="Times New Roman" w:cs="Times New Roman"/>
        </w:rPr>
        <w:t>prazo</w:t>
      </w:r>
      <w:r w:rsidRPr="001B14D8">
        <w:rPr>
          <w:rFonts w:ascii="Times New Roman" w:hAnsi="Times New Roman" w:cs="Times New Roman"/>
          <w:spacing w:val="-2"/>
        </w:rPr>
        <w:t xml:space="preserve"> </w:t>
      </w:r>
      <w:r w:rsidRPr="001B14D8">
        <w:rPr>
          <w:rFonts w:ascii="Times New Roman" w:hAnsi="Times New Roman" w:cs="Times New Roman"/>
        </w:rPr>
        <w:t>de</w:t>
      </w:r>
      <w:r w:rsidRPr="001B14D8">
        <w:rPr>
          <w:rFonts w:ascii="Times New Roman" w:hAnsi="Times New Roman" w:cs="Times New Roman"/>
          <w:spacing w:val="-1"/>
        </w:rPr>
        <w:t xml:space="preserve"> </w:t>
      </w:r>
      <w:r w:rsidRPr="001B14D8">
        <w:rPr>
          <w:rFonts w:ascii="Times New Roman" w:hAnsi="Times New Roman" w:cs="Times New Roman"/>
        </w:rPr>
        <w:t>um</w:t>
      </w:r>
      <w:r w:rsidRPr="001B14D8">
        <w:rPr>
          <w:rFonts w:ascii="Times New Roman" w:hAnsi="Times New Roman" w:cs="Times New Roman"/>
          <w:spacing w:val="-1"/>
        </w:rPr>
        <w:t xml:space="preserve"> </w:t>
      </w:r>
      <w:r w:rsidRPr="001B14D8">
        <w:rPr>
          <w:rFonts w:ascii="Times New Roman" w:hAnsi="Times New Roman" w:cs="Times New Roman"/>
        </w:rPr>
        <w:t>ano</w:t>
      </w:r>
      <w:r w:rsidRPr="001B14D8">
        <w:rPr>
          <w:rFonts w:ascii="Times New Roman" w:hAnsi="Times New Roman" w:cs="Times New Roman"/>
          <w:spacing w:val="-1"/>
        </w:rPr>
        <w:t xml:space="preserve"> </w:t>
      </w:r>
      <w:r w:rsidRPr="001B14D8">
        <w:rPr>
          <w:rFonts w:ascii="Times New Roman" w:hAnsi="Times New Roman" w:cs="Times New Roman"/>
        </w:rPr>
        <w:t>contado</w:t>
      </w:r>
      <w:r w:rsidRPr="001B14D8">
        <w:rPr>
          <w:rFonts w:ascii="Times New Roman" w:hAnsi="Times New Roman" w:cs="Times New Roman"/>
          <w:spacing w:val="-1"/>
        </w:rPr>
        <w:t xml:space="preserve"> </w:t>
      </w:r>
      <w:r w:rsidRPr="001B14D8">
        <w:rPr>
          <w:rFonts w:ascii="Times New Roman" w:hAnsi="Times New Roman" w:cs="Times New Roman"/>
        </w:rPr>
        <w:t>da</w:t>
      </w:r>
      <w:r w:rsidRPr="001B14D8">
        <w:rPr>
          <w:rFonts w:ascii="Times New Roman" w:hAnsi="Times New Roman" w:cs="Times New Roman"/>
          <w:spacing w:val="-1"/>
        </w:rPr>
        <w:t xml:space="preserve"> </w:t>
      </w:r>
      <w:r w:rsidRPr="001B14D8">
        <w:rPr>
          <w:rFonts w:ascii="Times New Roman" w:hAnsi="Times New Roman" w:cs="Times New Roman"/>
        </w:rPr>
        <w:t>data</w:t>
      </w:r>
      <w:r w:rsidRPr="001B14D8">
        <w:rPr>
          <w:rFonts w:ascii="Times New Roman" w:hAnsi="Times New Roman" w:cs="Times New Roman"/>
          <w:spacing w:val="-1"/>
        </w:rPr>
        <w:t xml:space="preserve"> </w:t>
      </w:r>
      <w:r w:rsidRPr="001B14D8">
        <w:rPr>
          <w:rFonts w:ascii="Times New Roman" w:hAnsi="Times New Roman" w:cs="Times New Roman"/>
        </w:rPr>
        <w:t>limite</w:t>
      </w:r>
      <w:r w:rsidRPr="001B14D8">
        <w:rPr>
          <w:rFonts w:ascii="Times New Roman" w:hAnsi="Times New Roman" w:cs="Times New Roman"/>
          <w:spacing w:val="-1"/>
        </w:rPr>
        <w:t xml:space="preserve"> </w:t>
      </w:r>
      <w:r w:rsidRPr="001B14D8">
        <w:rPr>
          <w:rFonts w:ascii="Times New Roman" w:hAnsi="Times New Roman" w:cs="Times New Roman"/>
        </w:rPr>
        <w:t>para</w:t>
      </w:r>
      <w:r w:rsidRPr="001B14D8">
        <w:rPr>
          <w:rFonts w:ascii="Times New Roman" w:hAnsi="Times New Roman" w:cs="Times New Roman"/>
          <w:spacing w:val="-57"/>
        </w:rPr>
        <w:t xml:space="preserve"> </w:t>
      </w:r>
      <w:r w:rsidRPr="001B14D8">
        <w:rPr>
          <w:rFonts w:ascii="Times New Roman" w:hAnsi="Times New Roman" w:cs="Times New Roman"/>
        </w:rPr>
        <w:t>a apresentação das propostas.</w:t>
      </w:r>
    </w:p>
    <w:p w:rsidR="00734526" w:rsidRPr="001B14D8" w:rsidRDefault="00734526" w:rsidP="00734526">
      <w:pPr>
        <w:spacing w:after="0" w:line="240" w:lineRule="auto"/>
        <w:rPr>
          <w:rFonts w:ascii="Times New Roman" w:eastAsia="Times New Roman" w:hAnsi="Times New Roman" w:cs="Times New Roman"/>
          <w:b/>
          <w:highlight w:val="lightGray"/>
          <w:lang w:eastAsia="pt-BR"/>
        </w:rPr>
      </w:pPr>
    </w:p>
    <w:p w:rsidR="00734526" w:rsidRPr="001B14D8" w:rsidRDefault="00734526" w:rsidP="00734526">
      <w:pPr>
        <w:spacing w:after="0" w:line="240" w:lineRule="auto"/>
        <w:rPr>
          <w:rFonts w:ascii="Times New Roman" w:eastAsia="Times New Roman" w:hAnsi="Times New Roman" w:cs="Times New Roman"/>
          <w:b/>
          <w:highlight w:val="lightGray"/>
          <w:lang w:eastAsia="pt-BR"/>
        </w:rPr>
      </w:pPr>
      <w:r w:rsidRPr="001B14D8">
        <w:rPr>
          <w:rFonts w:ascii="Times New Roman" w:eastAsia="Times New Roman" w:hAnsi="Times New Roman" w:cs="Times New Roman"/>
          <w:b/>
          <w:highlight w:val="lightGray"/>
          <w:lang w:eastAsia="pt-BR"/>
        </w:rPr>
        <w:t>12. FORMA E CRITÉRIOS DE SELEÇÃO DO FORNECEDOR</w:t>
      </w:r>
    </w:p>
    <w:p w:rsidR="00734526" w:rsidRPr="001B14D8" w:rsidRDefault="00734526" w:rsidP="00734526">
      <w:pPr>
        <w:spacing w:after="0" w:line="240" w:lineRule="auto"/>
        <w:rPr>
          <w:rFonts w:ascii="Times New Roman" w:eastAsia="Times New Roman" w:hAnsi="Times New Roman" w:cs="Times New Roman"/>
          <w:b/>
          <w:lang w:eastAsia="pt-BR"/>
        </w:rPr>
      </w:pPr>
    </w:p>
    <w:p w:rsidR="00734526" w:rsidRPr="001B14D8" w:rsidRDefault="00734526" w:rsidP="00734526">
      <w:pPr>
        <w:suppressAutoHyphens/>
        <w:spacing w:after="0" w:line="240" w:lineRule="auto"/>
        <w:jc w:val="both"/>
        <w:rPr>
          <w:rFonts w:ascii="Times New Roman" w:eastAsia="Times New Roman" w:hAnsi="Times New Roman" w:cs="Times New Roman"/>
          <w:b/>
          <w:bCs/>
          <w:lang w:eastAsia="pt-BR"/>
        </w:rPr>
      </w:pPr>
      <w:r w:rsidRPr="001B14D8">
        <w:rPr>
          <w:rFonts w:ascii="Times New Roman" w:eastAsia="Times New Roman" w:hAnsi="Times New Roman" w:cs="Times New Roman"/>
          <w:b/>
          <w:bCs/>
          <w:lang w:eastAsia="pt-BR"/>
        </w:rPr>
        <w:t>12.1</w:t>
      </w:r>
      <w:r w:rsidRPr="001B14D8">
        <w:rPr>
          <w:rFonts w:ascii="Times New Roman" w:eastAsia="Times New Roman" w:hAnsi="Times New Roman" w:cs="Times New Roman"/>
          <w:bCs/>
          <w:lang w:eastAsia="pt-BR"/>
        </w:rPr>
        <w:t xml:space="preserve">. O fornecedor será selecionado com fundamento no disposto do art. 6º, XLI, da Lei nº 14.133/2021, que culminará com a seleção da proposta de </w:t>
      </w:r>
      <w:r w:rsidRPr="001B14D8">
        <w:rPr>
          <w:rFonts w:ascii="Times New Roman" w:eastAsia="Times New Roman" w:hAnsi="Times New Roman" w:cs="Times New Roman"/>
          <w:b/>
          <w:bCs/>
          <w:lang w:eastAsia="pt-BR"/>
        </w:rPr>
        <w:t>MENOR PREÇO POR ITEM.</w:t>
      </w:r>
    </w:p>
    <w:p w:rsidR="00734526" w:rsidRPr="001B14D8" w:rsidRDefault="00734526" w:rsidP="00734526">
      <w:pPr>
        <w:suppressAutoHyphens/>
        <w:spacing w:after="0" w:line="240" w:lineRule="auto"/>
        <w:jc w:val="both"/>
        <w:rPr>
          <w:rFonts w:ascii="Times New Roman" w:eastAsia="Times New Roman" w:hAnsi="Times New Roman" w:cs="Times New Roman"/>
          <w:bCs/>
          <w:lang w:eastAsia="pt-BR"/>
        </w:rPr>
      </w:pPr>
    </w:p>
    <w:p w:rsidR="00734526" w:rsidRPr="001B14D8" w:rsidRDefault="00734526" w:rsidP="00734526">
      <w:pPr>
        <w:suppressAutoHyphens/>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12.2.</w:t>
      </w:r>
      <w:r w:rsidRPr="001B14D8">
        <w:rPr>
          <w:rFonts w:ascii="Times New Roman" w:eastAsia="Times New Roman" w:hAnsi="Times New Roman" w:cs="Times New Roman"/>
          <w:bCs/>
          <w:lang w:eastAsia="pt-BR"/>
        </w:rPr>
        <w:t xml:space="preserve"> Previamente à celebração do contrato, a Administração verificará o eventual descumprimento das condições para contratação, especialmente quanto à existência de sanção que a impeça, mediante a consulta a cadastros informativos oficiais, tais como:</w:t>
      </w:r>
    </w:p>
    <w:p w:rsidR="00734526" w:rsidRPr="001B14D8" w:rsidRDefault="00734526" w:rsidP="00734526">
      <w:pPr>
        <w:suppressAutoHyphens/>
        <w:spacing w:after="0" w:line="240" w:lineRule="auto"/>
        <w:jc w:val="both"/>
        <w:rPr>
          <w:rFonts w:ascii="Times New Roman" w:eastAsia="Times New Roman" w:hAnsi="Times New Roman" w:cs="Times New Roman"/>
          <w:bCs/>
          <w:lang w:eastAsia="pt-BR"/>
        </w:rPr>
      </w:pPr>
    </w:p>
    <w:p w:rsidR="00734526" w:rsidRPr="001B14D8" w:rsidRDefault="00734526" w:rsidP="00734526">
      <w:pPr>
        <w:widowControl w:val="0"/>
        <w:tabs>
          <w:tab w:val="left" w:pos="1637"/>
          <w:tab w:val="left" w:pos="1639"/>
        </w:tabs>
        <w:autoSpaceDE w:val="0"/>
        <w:autoSpaceDN w:val="0"/>
        <w:spacing w:after="0" w:line="240" w:lineRule="auto"/>
        <w:ind w:left="567" w:right="244"/>
        <w:contextualSpacing/>
        <w:jc w:val="both"/>
        <w:rPr>
          <w:rFonts w:ascii="Times New Roman" w:hAnsi="Times New Roman" w:cs="Times New Roman"/>
          <w:bCs/>
        </w:rPr>
      </w:pPr>
      <w:r w:rsidRPr="001B14D8">
        <w:rPr>
          <w:rFonts w:ascii="Times New Roman" w:hAnsi="Times New Roman" w:cs="Times New Roman"/>
          <w:bCs/>
        </w:rPr>
        <w:t>a) Cadastro Nacional de Empresas Inidôneas e Suspensas - CEIS, mantido pela Controlaria-Geral da União (www.portaldatransparencia.gov.br/</w:t>
      </w:r>
      <w:proofErr w:type="spellStart"/>
      <w:r w:rsidRPr="001B14D8">
        <w:rPr>
          <w:rFonts w:ascii="Times New Roman" w:hAnsi="Times New Roman" w:cs="Times New Roman"/>
          <w:bCs/>
        </w:rPr>
        <w:t>ceis</w:t>
      </w:r>
      <w:proofErr w:type="spellEnd"/>
      <w:r w:rsidRPr="001B14D8">
        <w:rPr>
          <w:rFonts w:ascii="Times New Roman" w:hAnsi="Times New Roman" w:cs="Times New Roman"/>
          <w:bCs/>
        </w:rPr>
        <w:t xml:space="preserve">);  </w:t>
      </w:r>
    </w:p>
    <w:p w:rsidR="00734526" w:rsidRPr="001B14D8" w:rsidRDefault="00734526" w:rsidP="00734526">
      <w:pPr>
        <w:suppressAutoHyphens/>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lastRenderedPageBreak/>
        <w:t>b) Cadastro Nacional de Empresas Punidas – CNEP, mantido pela Controladoria-Geral da União (</w:t>
      </w:r>
      <w:hyperlink r:id="rId8" w:history="1">
        <w:r w:rsidRPr="001B14D8">
          <w:rPr>
            <w:rFonts w:ascii="Times New Roman" w:eastAsia="Times New Roman" w:hAnsi="Times New Roman" w:cs="Times New Roman"/>
            <w:bCs/>
            <w:color w:val="0563C1"/>
            <w:u w:val="single"/>
            <w:lang w:eastAsia="pt-BR"/>
          </w:rPr>
          <w:t>https://www.portaltransparencia.gov.br/sanções/cnep</w:t>
        </w:r>
      </w:hyperlink>
      <w:r w:rsidRPr="001B14D8">
        <w:rPr>
          <w:rFonts w:ascii="Times New Roman" w:eastAsia="Times New Roman" w:hAnsi="Times New Roman" w:cs="Times New Roman"/>
          <w:bCs/>
          <w:lang w:eastAsia="pt-BR"/>
        </w:rPr>
        <w:t>).</w:t>
      </w:r>
    </w:p>
    <w:p w:rsidR="00734526" w:rsidRPr="001B14D8" w:rsidRDefault="00734526" w:rsidP="00734526">
      <w:pPr>
        <w:suppressAutoHyphens/>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suppressAutoHyphens/>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12.3</w:t>
      </w:r>
      <w:r w:rsidRPr="001B14D8">
        <w:rPr>
          <w:rFonts w:ascii="Times New Roman" w:eastAsia="Times New Roman" w:hAnsi="Times New Roman" w:cs="Times New Roman"/>
          <w:lang w:eastAsia="pt-BR"/>
        </w:rPr>
        <w:t>. O fornecedor será convocado para manifestação previamente a uma eventual negativa de contratação.</w:t>
      </w:r>
    </w:p>
    <w:p w:rsidR="00734526" w:rsidRPr="001B14D8" w:rsidRDefault="00734526" w:rsidP="00734526">
      <w:pPr>
        <w:suppressAutoHyphens/>
        <w:spacing w:after="0" w:line="240" w:lineRule="auto"/>
        <w:jc w:val="both"/>
        <w:rPr>
          <w:rFonts w:ascii="Times New Roman" w:eastAsia="Times New Roman" w:hAnsi="Times New Roman" w:cs="Times New Roman"/>
          <w:bCs/>
          <w:lang w:eastAsia="pt-BR"/>
        </w:rPr>
      </w:pPr>
    </w:p>
    <w:p w:rsidR="00734526" w:rsidRPr="001B14D8" w:rsidRDefault="00734526" w:rsidP="00734526">
      <w:pPr>
        <w:suppressAutoHyphen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bCs/>
          <w:lang w:eastAsia="pt-BR"/>
        </w:rPr>
        <w:t>12.4. Da habilitação jurídica.</w:t>
      </w:r>
      <w:r w:rsidRPr="001B14D8">
        <w:rPr>
          <w:rFonts w:ascii="Times New Roman" w:eastAsia="Times New Roman" w:hAnsi="Times New Roman" w:cs="Times New Roman"/>
          <w:lang w:eastAsia="pt-BR"/>
        </w:rPr>
        <w:t xml:space="preserve"> </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12.4.1.O fornecedor deverá provar:</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a) Registro comercial, no caso de empresa individual, ou;</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b) Ato constitutivo, estatuto ou contrato em vigor, devidamente registrado, em se tratando de sociedades comerciais e no caso de sociedade por ações, acompanhado dos documentos de eleição de seus atuais administradores, ou;</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c) Inscrição do ato constitutivo no caso de sociedades civis, acompanhada de documentação que identifique a Diretoria em exercício, ou;</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d) Decreto de autorização, em se tratando de empresa ou sociedade estrangeira em funcionamento no País, e ato de registro ou autorização para funcionamento expedido pelo órgão competente.</w:t>
      </w:r>
    </w:p>
    <w:p w:rsidR="00734526" w:rsidRPr="001B14D8" w:rsidRDefault="00734526" w:rsidP="00734526">
      <w:pPr>
        <w:suppressAutoHyphens/>
        <w:spacing w:after="0" w:line="240" w:lineRule="auto"/>
        <w:ind w:left="567"/>
        <w:rPr>
          <w:rFonts w:ascii="Times New Roman" w:eastAsia="Times New Roman" w:hAnsi="Times New Roman" w:cs="Times New Roman"/>
          <w:lang w:eastAsia="pt-BR"/>
        </w:rPr>
      </w:pPr>
    </w:p>
    <w:p w:rsidR="00734526" w:rsidRPr="001B14D8" w:rsidRDefault="00734526" w:rsidP="00734526">
      <w:pPr>
        <w:numPr>
          <w:ilvl w:val="1"/>
          <w:numId w:val="11"/>
        </w:numPr>
        <w:suppressAutoHyphens/>
        <w:spacing w:after="0" w:line="240" w:lineRule="auto"/>
        <w:contextualSpacing/>
        <w:jc w:val="both"/>
        <w:rPr>
          <w:rFonts w:ascii="Times New Roman" w:hAnsi="Times New Roman" w:cs="Times New Roman"/>
        </w:rPr>
      </w:pPr>
      <w:r w:rsidRPr="001B14D8">
        <w:rPr>
          <w:rFonts w:ascii="Times New Roman" w:hAnsi="Times New Roman" w:cs="Times New Roman"/>
        </w:rPr>
        <w:t xml:space="preserve">. </w:t>
      </w:r>
      <w:r w:rsidRPr="001B14D8">
        <w:rPr>
          <w:rFonts w:ascii="Times New Roman" w:hAnsi="Times New Roman" w:cs="Times New Roman"/>
          <w:b/>
          <w:bCs/>
        </w:rPr>
        <w:t>Da habilitação fiscal e trabalhista.</w:t>
      </w:r>
      <w:r w:rsidRPr="001B14D8">
        <w:rPr>
          <w:rFonts w:ascii="Times New Roman" w:hAnsi="Times New Roman" w:cs="Times New Roman"/>
        </w:rPr>
        <w:t xml:space="preserve"> </w:t>
      </w:r>
    </w:p>
    <w:p w:rsidR="00734526" w:rsidRPr="001B14D8" w:rsidRDefault="00734526" w:rsidP="00734526">
      <w:pPr>
        <w:suppressAutoHyphens/>
        <w:spacing w:after="0" w:line="240" w:lineRule="auto"/>
        <w:ind w:left="544"/>
        <w:contextualSpacing/>
        <w:jc w:val="both"/>
        <w:rPr>
          <w:rFonts w:ascii="Times New Roman" w:hAnsi="Times New Roman" w:cs="Times New Roman"/>
        </w:rPr>
      </w:pPr>
      <w:r w:rsidRPr="001B14D8">
        <w:rPr>
          <w:rFonts w:ascii="Times New Roman" w:hAnsi="Times New Roman" w:cs="Times New Roman"/>
        </w:rPr>
        <w:t xml:space="preserve">12.5.1. O fornecedor deverá, ainda, comprovar que está em situação regular em relação a todas as condições de habilitação para contratação com a Administração Pública, referentes a prova de inscrição no Cadastro Nacional de Pessoa Jurídica – CNPJ, bem como às regularidades perante as Fazendas Federal, Estadual e Municipal, ao INSS, ao FGTS e a Justiça do Trabalho </w:t>
      </w:r>
      <w:bookmarkStart w:id="9" w:name="_Hlk128476032"/>
      <w:r w:rsidRPr="001B14D8">
        <w:rPr>
          <w:rFonts w:ascii="Times New Roman" w:hAnsi="Times New Roman" w:cs="Times New Roman"/>
        </w:rPr>
        <w:t>(Certidão Negativa de débitos trabalhistas)</w:t>
      </w:r>
      <w:bookmarkEnd w:id="9"/>
      <w:r w:rsidRPr="001B14D8">
        <w:rPr>
          <w:rFonts w:ascii="Times New Roman" w:hAnsi="Times New Roman" w:cs="Times New Roman"/>
        </w:rPr>
        <w:t>, incluindo o cumprimento ao disposto no inciso XXXIII do art. 7º da Constituição Federal.</w:t>
      </w:r>
    </w:p>
    <w:p w:rsidR="00734526" w:rsidRPr="001B14D8" w:rsidRDefault="00734526" w:rsidP="00734526">
      <w:pPr>
        <w:suppressAutoHyphens/>
        <w:spacing w:after="0" w:line="240" w:lineRule="auto"/>
        <w:ind w:left="542"/>
        <w:jc w:val="both"/>
        <w:rPr>
          <w:rFonts w:ascii="Times New Roman" w:eastAsia="Times New Roman" w:hAnsi="Times New Roman" w:cs="Times New Roman"/>
          <w:lang w:eastAsia="pt-BR"/>
        </w:rPr>
      </w:pPr>
      <w:bookmarkStart w:id="10" w:name="_Hlk57281217"/>
      <w:r w:rsidRPr="001B14D8">
        <w:rPr>
          <w:rFonts w:ascii="Times New Roman" w:eastAsia="Times New Roman" w:hAnsi="Times New Roman" w:cs="Times New Roman"/>
          <w:lang w:eastAsia="pt-BR"/>
        </w:rPr>
        <w:t>12.5.2.  O fornecedor vencedor deverá manter as condições de habilitação acima descritas durante todo o prazo de vigência da contratação.</w:t>
      </w:r>
    </w:p>
    <w:p w:rsidR="00734526" w:rsidRPr="001B14D8" w:rsidRDefault="00734526" w:rsidP="00734526">
      <w:pPr>
        <w:suppressAutoHyphens/>
        <w:spacing w:after="0" w:line="240" w:lineRule="auto"/>
        <w:ind w:left="542"/>
        <w:jc w:val="both"/>
        <w:rPr>
          <w:rFonts w:ascii="Times New Roman" w:eastAsia="Times New Roman" w:hAnsi="Times New Roman" w:cs="Times New Roman"/>
          <w:lang w:eastAsia="pt-BR"/>
        </w:rPr>
      </w:pPr>
    </w:p>
    <w:bookmarkEnd w:id="10"/>
    <w:p w:rsidR="00734526" w:rsidRPr="001B14D8" w:rsidRDefault="00734526" w:rsidP="00734526">
      <w:pPr>
        <w:suppressAutoHyphens/>
        <w:spacing w:after="0" w:line="240" w:lineRule="auto"/>
        <w:jc w:val="both"/>
        <w:rPr>
          <w:rFonts w:ascii="Times New Roman" w:eastAsia="Times New Roman" w:hAnsi="Times New Roman" w:cs="Times New Roman"/>
          <w:b/>
          <w:lang w:eastAsia="pt-BR"/>
        </w:rPr>
      </w:pPr>
      <w:r w:rsidRPr="001B14D8">
        <w:rPr>
          <w:rFonts w:ascii="Times New Roman" w:eastAsia="Times New Roman" w:hAnsi="Times New Roman" w:cs="Times New Roman"/>
          <w:b/>
          <w:bCs/>
          <w:lang w:eastAsia="pt-BR"/>
        </w:rPr>
        <w:t>12.6. Da h</w:t>
      </w:r>
      <w:r w:rsidRPr="001B14D8">
        <w:rPr>
          <w:rFonts w:ascii="Times New Roman" w:eastAsia="Times New Roman" w:hAnsi="Times New Roman" w:cs="Times New Roman"/>
          <w:b/>
          <w:lang w:eastAsia="pt-BR"/>
        </w:rPr>
        <w:t>abilitação técnica</w:t>
      </w: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12.6.1.</w:t>
      </w:r>
      <w:r w:rsidRPr="001B14D8">
        <w:rPr>
          <w:rFonts w:ascii="Times New Roman" w:eastAsia="Times New Roman" w:hAnsi="Times New Roman" w:cs="Times New Roman"/>
          <w:b/>
          <w:lang w:eastAsia="pt-BR"/>
        </w:rPr>
        <w:t xml:space="preserve"> </w:t>
      </w:r>
      <w:r w:rsidRPr="001B14D8">
        <w:rPr>
          <w:rFonts w:ascii="Times New Roman" w:eastAsia="Times New Roman" w:hAnsi="Times New Roman" w:cs="Times New Roman"/>
          <w:lang w:eastAsia="pt-BR"/>
        </w:rPr>
        <w:t>Apresentar atestados ou certidões de capacidade técnica em nome da licitante, pessoa jurídica, e fornecido por pessoa jurídica de direito público ou privado, que comprove aptidão da licitante para o desempenho de atividade pertinente e compatível em características, quantidades e prazos com o objeto da licitação.</w:t>
      </w: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12.6.2.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734526" w:rsidRPr="001B14D8" w:rsidRDefault="00734526" w:rsidP="00734526">
      <w:pPr>
        <w:suppressAutoHyphens/>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suppressAutoHyphens/>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lang w:eastAsia="pt-BR"/>
        </w:rPr>
        <w:t>12.7. Da habilitação econômico-financeira:</w:t>
      </w: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12.7.1. O fornecedor deverá apresentar Certidão Negativa de Falência, Recuperação Judicial e Extrajudicial expedida pelo distribuidor da sede da pessoa jurídica.</w:t>
      </w:r>
      <w:r w:rsidRPr="001B14D8" w:rsidDel="00801139">
        <w:rPr>
          <w:rFonts w:ascii="Times New Roman" w:eastAsia="Times New Roman" w:hAnsi="Times New Roman" w:cs="Times New Roman"/>
          <w:lang w:eastAsia="pt-BR"/>
        </w:rPr>
        <w:t xml:space="preserve"> </w:t>
      </w: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 xml:space="preserve">12.7.2. No caso de silêncio do documento a respeito de sua validade, a certidão deverá apresentar data de emissão de, no máximo, 90 (noventa) dias anteriores à data da contratação. </w:t>
      </w: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p>
    <w:p w:rsidR="00734526" w:rsidRPr="001B14D8" w:rsidRDefault="00734526" w:rsidP="00734526">
      <w:pPr>
        <w:suppressAutoHyphens/>
        <w:spacing w:after="0" w:line="240" w:lineRule="auto"/>
        <w:ind w:left="567"/>
        <w:jc w:val="both"/>
        <w:rPr>
          <w:rFonts w:ascii="Times New Roman" w:eastAsia="Times New Roman" w:hAnsi="Times New Roman" w:cs="Times New Roman"/>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13. SANÇÕES ADMINISTRATIVAS</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lastRenderedPageBreak/>
        <w:t>13.1.</w:t>
      </w:r>
      <w:r w:rsidRPr="001B14D8">
        <w:rPr>
          <w:rFonts w:ascii="Times New Roman" w:eastAsia="Times New Roman" w:hAnsi="Times New Roman" w:cs="Times New Roman"/>
          <w:bCs/>
          <w:lang w:eastAsia="pt-BR"/>
        </w:rPr>
        <w:t xml:space="preserve"> Comete infração administrativa o fornecedor que cometer quaisquer dos atos previstos no art. 155 da Lei nº 14.133, de 2021, quais sejam: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13.1.1. Dar causa à inexecução parcial do contrato;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13.1.2. Dar causa à inexecução parcial do contrato que cause grave dano à Administração, ao funcionamento dos serviços públicos ou ao interesse coletivo;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13.1.3. Dar causa à inexecução total do contrato;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13.1.4. Deixar de entregar a documentação exigida para o certame;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13.1.5. Não manter a proposta, salvo em decorrência de fato superveniente devidamente justificado;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13.1.6. Não celebrar o contrato ou não entregar a documentação exigida para a contratação, quando convocado dentro do prazo de validade de sua proposta;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13.1.7. Ensejar o retardamento da execução ou da entrega do objeto da licitação sem motivo justificado;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13.1.8. Apresentar declaração ou documentação falsa exigida para o certame ou prestar declaração falsa durante a dispensa eletrônica ou a execução do contrato;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13.1.9. Fraudar a licitação ou praticar ato fraudulento na execução do contrato;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13.1.10. Comportar-se de modo inidôneo ou cometer fraude de qualquer natureza;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13.1.10.1 Considera-se comportamento inidôneo, entre outros, a declaração falsa quanto às condições de participação, quanto ao enquadramento como ME/EPP ou o conluio entre os fornecedores, em qualquer momento da dispensa, mesmo após o encerramento da fase de lances.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13.1.11 Praticar atos ilícitos com vistas a frustrar os objetivos deste certame.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13.1.12 Praticar ato lesivo previsto no art. 5º da Lei nº 12.846, de 1º de agosto de 2013.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13.2</w:t>
      </w:r>
      <w:r w:rsidRPr="001B14D8">
        <w:rPr>
          <w:rFonts w:ascii="Times New Roman" w:eastAsia="Times New Roman" w:hAnsi="Times New Roman" w:cs="Times New Roman"/>
          <w:bCs/>
          <w:lang w:eastAsia="pt-BR"/>
        </w:rPr>
        <w:t xml:space="preserve">. O fornecedor que cometer qualquer das infrações discriminadas nos subitens anteriores ficará sujeito, sem prejuízo da responsabilidade civil e criminal, às seguintes sanções: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a) Advertência pela falta do subitem 13.1.1 deste instrumento, quando não se justificar a imposição de penalidade mais grave;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b) Multa sobre o valor estimado do(s) item(s) prejudicado(s) pela conduta do fornecedor, por qualquer das infrações dos subitens 13.1.1 a 13.1.12;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c) Impedimento de licitar e contratar no âmbito da Administração Pública direta e indireta do ente federativo que tiver aplicado a sanção, pelo prazo máximo de 3 (três) anos, nos casos dos subitens 13.1.2 até o 13.1.7 deste Termo de Referência, quando não se justificar a imposição de penalidade mais grave;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13.1.8 a 13.1.12, bem como nos demais casos que justifiquem a imposição da penalidade mais grave;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13.3.</w:t>
      </w:r>
      <w:r w:rsidRPr="001B14D8">
        <w:rPr>
          <w:rFonts w:ascii="Times New Roman" w:eastAsia="Times New Roman" w:hAnsi="Times New Roman" w:cs="Times New Roman"/>
          <w:bCs/>
          <w:lang w:eastAsia="pt-BR"/>
        </w:rPr>
        <w:t xml:space="preserve"> Na aplicação das sanções serão considerados: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a) A natureza e a gravidade da infração cometida;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b) As peculiaridades do caso concreto;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c) As circunstâncias agravantes ou atenuantes;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d) Os danos que dela provierem para a Administração Pública;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e) A implantação ou o aperfeiçoamento de programa de integridade, conforme normas e orientações dos órgãos de controle.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13.4</w:t>
      </w:r>
      <w:r w:rsidRPr="001B14D8">
        <w:rPr>
          <w:rFonts w:ascii="Times New Roman" w:eastAsia="Times New Roman" w:hAnsi="Times New Roman" w:cs="Times New Roman"/>
          <w:bCs/>
          <w:lang w:eastAsia="pt-BR"/>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13.5.</w:t>
      </w:r>
      <w:r w:rsidRPr="001B14D8">
        <w:rPr>
          <w:rFonts w:ascii="Times New Roman" w:eastAsia="Times New Roman" w:hAnsi="Times New Roman" w:cs="Times New Roman"/>
          <w:bCs/>
          <w:lang w:eastAsia="pt-BR"/>
        </w:rPr>
        <w:t xml:space="preserve"> A aplicação das sanções previstas neste item, é, em hipótese alguma, a obrigação de reparação integral do dano causado à Administração Pública.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13.6</w:t>
      </w:r>
      <w:r w:rsidRPr="001B14D8">
        <w:rPr>
          <w:rFonts w:ascii="Times New Roman" w:eastAsia="Times New Roman" w:hAnsi="Times New Roman" w:cs="Times New Roman"/>
          <w:bCs/>
          <w:lang w:eastAsia="pt-BR"/>
        </w:rPr>
        <w:t xml:space="preserve">. A penalidade de multa pode ser aplicada cumulativamente com as demais sanções.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13.7.</w:t>
      </w:r>
      <w:r w:rsidRPr="001B14D8">
        <w:rPr>
          <w:rFonts w:ascii="Times New Roman" w:eastAsia="Times New Roman" w:hAnsi="Times New Roman" w:cs="Times New Roman"/>
          <w:bCs/>
          <w:lang w:eastAsia="pt-BR"/>
        </w:rPr>
        <w:t xml:space="preserve"> O cálculo da sanção de multa observará os seguintes parâmetros: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13.7.1. A multa de mora a ser aplicada por atraso injustificado na execução do contrato será calculada conforme os seguintes percentuais: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 xml:space="preserve">a) de 0,5% (cinco décimos por cento), por dia de atraso, até o limite correspondente a 10 (dez) dias; </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bCs/>
          <w:lang w:eastAsia="pt-BR"/>
        </w:rPr>
        <w:t>b) de 0,7% (sete décimos por cento), por dia de atraso a partir do 11º (décimo primeiro) dia, até o limite correspondente a 20 (vinte) dias;</w:t>
      </w:r>
      <w:r w:rsidRPr="001B14D8">
        <w:rPr>
          <w:rFonts w:ascii="Times New Roman" w:eastAsia="Times New Roman" w:hAnsi="Times New Roman" w:cs="Times New Roman"/>
          <w:lang w:eastAsia="pt-BR"/>
        </w:rPr>
        <w:t xml:space="preserve"> e</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c) de 1,0% (um por cento), por dia de atraso a partir do 21º (vigésimo primeiro) dia, até o limite correspondente a 30 (trinta) dias, findo o qual a Contratante rescindirá o contrato correspondente, aplicando-se à Contratada as demais sanções previstas na Lei nº 14.133/2021.</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13.7.2 Será aplicada multa de 1,5% (um e meio por cento) sobre o valor da contratação, quando a CONTRATADA:</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 xml:space="preserve">a) Prestar informações inexatas ou </w:t>
      </w:r>
      <w:proofErr w:type="spellStart"/>
      <w:r w:rsidRPr="001B14D8">
        <w:rPr>
          <w:rFonts w:ascii="Times New Roman" w:eastAsia="Times New Roman" w:hAnsi="Times New Roman" w:cs="Times New Roman"/>
          <w:lang w:eastAsia="pt-BR"/>
        </w:rPr>
        <w:t>obstacular</w:t>
      </w:r>
      <w:proofErr w:type="spellEnd"/>
      <w:r w:rsidRPr="001B14D8">
        <w:rPr>
          <w:rFonts w:ascii="Times New Roman" w:eastAsia="Times New Roman" w:hAnsi="Times New Roman" w:cs="Times New Roman"/>
          <w:lang w:eastAsia="pt-BR"/>
        </w:rPr>
        <w:t xml:space="preserve"> o acesso à fiscalização da contratante no cumprimento de suas atividades;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b) Desatender às determinações da fiscalização da contratante; e</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c) Cometer qualquer infração às normas federais, estaduais e municipais, respondendo ainda pelas multas aplicadas pelos órgãos competentes em razão da infração cometida.</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13.7.3. Será aplicada multa de 2% (dois por cento) sobre o valor da contratação quando a CONTRATADA:</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a) Não iniciar, ou recusar-se a executar a correção de qualquer ato que, por imprudência, negligência imperícia dolo ou má fé, venha a causar danos à Contratante ou a terceiros, independentemente da obrigação da Contratada em reparar os danos causados;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b) Praticar por ação ou omissão, qualquer ato que, por imprudência, negligência, imperícia, dolo ou má fé, venha a causar danos à Contratante ou a terceiros, independentemente da obrigação da Contratada em reparar os danos causados.</w:t>
      </w:r>
    </w:p>
    <w:p w:rsidR="00734526" w:rsidRPr="001B14D8" w:rsidRDefault="00734526" w:rsidP="00734526">
      <w:pPr>
        <w:autoSpaceDE w:val="0"/>
        <w:autoSpaceDN w:val="0"/>
        <w:adjustRightInd w:val="0"/>
        <w:spacing w:after="0" w:line="240" w:lineRule="auto"/>
        <w:ind w:left="567"/>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13.8.</w:t>
      </w:r>
      <w:r w:rsidRPr="001B14D8">
        <w:rPr>
          <w:rFonts w:ascii="Times New Roman" w:eastAsia="Times New Roman" w:hAnsi="Times New Roman" w:cs="Times New Roman"/>
          <w:lang w:eastAsia="pt-BR"/>
        </w:rPr>
        <w:t xml:space="preserve"> Nenhum pagamento será feito ao fornecedor dos bens que tenha sido multado, antes que tal penalidade seja descontada de seus haveres.</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13.9.</w:t>
      </w:r>
      <w:r w:rsidRPr="001B14D8">
        <w:rPr>
          <w:rFonts w:ascii="Times New Roman" w:eastAsia="Times New Roman" w:hAnsi="Times New Roman" w:cs="Times New Roman"/>
          <w:lang w:eastAsia="pt-BR"/>
        </w:rPr>
        <w:t xml:space="preserve"> Na aplicação das sanções serão observados os procedimentos e prazos constantes nos </w:t>
      </w:r>
      <w:proofErr w:type="spellStart"/>
      <w:r w:rsidRPr="001B14D8">
        <w:rPr>
          <w:rFonts w:ascii="Times New Roman" w:eastAsia="Times New Roman" w:hAnsi="Times New Roman" w:cs="Times New Roman"/>
          <w:lang w:eastAsia="pt-BR"/>
        </w:rPr>
        <w:t>arts</w:t>
      </w:r>
      <w:proofErr w:type="spellEnd"/>
      <w:r w:rsidRPr="001B14D8">
        <w:rPr>
          <w:rFonts w:ascii="Times New Roman" w:eastAsia="Times New Roman" w:hAnsi="Times New Roman" w:cs="Times New Roman"/>
          <w:lang w:eastAsia="pt-BR"/>
        </w:rPr>
        <w:t>. 157 a 160 da Lei n. 14.133/2021.</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13.10.</w:t>
      </w:r>
      <w:r w:rsidRPr="001B14D8">
        <w:rPr>
          <w:rFonts w:ascii="Times New Roman" w:eastAsia="Times New Roman" w:hAnsi="Times New Roman" w:cs="Times New Roman"/>
          <w:lang w:eastAsia="pt-BR"/>
        </w:rPr>
        <w:t xml:space="preserve"> As multas administrativas previstas neste instrumento não têm caráter compensatório e o seu pagamento não eximirá a CONTRATADA de responsabilidade por perdas e danos decorrentes das infrações cometidas.</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13.11.</w:t>
      </w:r>
      <w:r w:rsidRPr="001B14D8">
        <w:rPr>
          <w:rFonts w:ascii="Times New Roman" w:eastAsia="Times New Roman" w:hAnsi="Times New Roman" w:cs="Times New Roman"/>
          <w:lang w:eastAsia="pt-BR"/>
        </w:rPr>
        <w:t xml:space="preserve">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w:t>
      </w:r>
      <w:r w:rsidRPr="001B14D8">
        <w:rPr>
          <w:rFonts w:ascii="Times New Roman" w:eastAsia="Times New Roman" w:hAnsi="Times New Roman" w:cs="Times New Roman"/>
          <w:lang w:eastAsia="pt-BR"/>
        </w:rPr>
        <w:lastRenderedPageBreak/>
        <w:t>ser remetidas à autoridade competente, com despacho fundamentado, para ciência e decisão sobre a eventual instauração de investigação preliminar ou Processo Administrativo de Responsabilização – PAR.</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13.12.</w:t>
      </w:r>
      <w:r w:rsidRPr="001B14D8">
        <w:rPr>
          <w:rFonts w:ascii="Times New Roman" w:eastAsia="Times New Roman" w:hAnsi="Times New Roman" w:cs="Times New Roman"/>
          <w:lang w:eastAsia="pt-BR"/>
        </w:rPr>
        <w:t xml:space="preserve">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13.13.</w:t>
      </w:r>
      <w:r w:rsidRPr="001B14D8">
        <w:rPr>
          <w:rFonts w:ascii="Times New Roman" w:eastAsia="Times New Roman" w:hAnsi="Times New Roman" w:cs="Times New Roman"/>
          <w:lang w:eastAsia="pt-BR"/>
        </w:rPr>
        <w:t xml:space="preserve"> 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lang w:eastAsia="pt-BR"/>
        </w:rPr>
      </w:pPr>
    </w:p>
    <w:p w:rsidR="00734526" w:rsidRPr="001B14D8" w:rsidRDefault="00734526" w:rsidP="00734526">
      <w:pPr>
        <w:autoSpaceDE w:val="0"/>
        <w:autoSpaceDN w:val="0"/>
        <w:adjustRightInd w:val="0"/>
        <w:spacing w:after="0" w:line="240" w:lineRule="auto"/>
        <w:jc w:val="both"/>
        <w:rPr>
          <w:rFonts w:ascii="Times New Roman" w:eastAsia="Times New Roman" w:hAnsi="Times New Roman" w:cs="Times New Roman"/>
          <w:color w:val="FF0000"/>
          <w:lang w:eastAsia="pt-BR"/>
        </w:rPr>
      </w:pPr>
      <w:r w:rsidRPr="001B14D8">
        <w:rPr>
          <w:rFonts w:ascii="Times New Roman" w:eastAsia="Times New Roman" w:hAnsi="Times New Roman" w:cs="Times New Roman"/>
          <w:b/>
          <w:lang w:eastAsia="pt-BR"/>
        </w:rPr>
        <w:t>13.14.</w:t>
      </w:r>
      <w:r w:rsidRPr="001B14D8">
        <w:rPr>
          <w:rFonts w:ascii="Times New Roman" w:eastAsia="Times New Roman" w:hAnsi="Times New Roman" w:cs="Times New Roman"/>
          <w:lang w:eastAsia="pt-BR"/>
        </w:rPr>
        <w:t xml:space="preserve"> A aplicação de qualquer das penalidades previstas realizar-se-á em processo administrativo que assegurará o contraditório e a ampla defesa ao fornecedor/adjudicatário, observando-se o procedimento previsto na Lei nº 14.133, de 2021, e subsidiariamente na Lei nº 9.784, de 1999.</w:t>
      </w:r>
    </w:p>
    <w:p w:rsidR="00734526" w:rsidRPr="001B14D8" w:rsidRDefault="00734526" w:rsidP="00734526">
      <w:pPr>
        <w:tabs>
          <w:tab w:val="left" w:pos="1701"/>
        </w:tabs>
        <w:spacing w:after="0" w:line="240" w:lineRule="auto"/>
        <w:jc w:val="both"/>
        <w:rPr>
          <w:rFonts w:ascii="Times New Roman" w:eastAsia="Times New Roman" w:hAnsi="Times New Roman" w:cs="Times New Roman"/>
          <w:b/>
          <w:bCs/>
          <w:highlight w:val="lightGray"/>
          <w:lang w:eastAsia="pt-BR"/>
        </w:rPr>
      </w:pPr>
    </w:p>
    <w:p w:rsidR="00734526" w:rsidRPr="000C0DFA" w:rsidRDefault="00734526" w:rsidP="00734526">
      <w:pPr>
        <w:tabs>
          <w:tab w:val="left" w:pos="426"/>
        </w:tabs>
        <w:spacing w:after="0" w:line="240" w:lineRule="auto"/>
        <w:jc w:val="both"/>
        <w:rPr>
          <w:rFonts w:ascii="Times New Roman" w:hAnsi="Times New Roman" w:cs="Times New Roman"/>
          <w:b/>
        </w:rPr>
      </w:pPr>
      <w:r w:rsidRPr="000C0DFA">
        <w:rPr>
          <w:rFonts w:ascii="Times New Roman" w:hAnsi="Times New Roman" w:cs="Times New Roman"/>
          <w:b/>
        </w:rPr>
        <w:t>14. DA EXIGÊNCIA DE AMOSTRA</w:t>
      </w:r>
    </w:p>
    <w:p w:rsidR="00734526" w:rsidRPr="000C0DFA" w:rsidRDefault="00734526" w:rsidP="00734526">
      <w:pPr>
        <w:tabs>
          <w:tab w:val="left" w:pos="426"/>
        </w:tabs>
        <w:spacing w:after="0" w:line="240" w:lineRule="auto"/>
        <w:jc w:val="both"/>
        <w:rPr>
          <w:rFonts w:ascii="Times New Roman" w:hAnsi="Times New Roman" w:cs="Times New Roman"/>
          <w:b/>
        </w:rPr>
      </w:pPr>
    </w:p>
    <w:p w:rsidR="00734526" w:rsidRPr="000C0DFA" w:rsidRDefault="00734526" w:rsidP="00734526">
      <w:pPr>
        <w:widowControl w:val="0"/>
        <w:tabs>
          <w:tab w:val="left" w:pos="687"/>
          <w:tab w:val="left" w:pos="6124"/>
        </w:tabs>
        <w:autoSpaceDE w:val="0"/>
        <w:autoSpaceDN w:val="0"/>
        <w:spacing w:after="0" w:line="240" w:lineRule="auto"/>
        <w:ind w:right="232"/>
        <w:jc w:val="both"/>
        <w:rPr>
          <w:rFonts w:ascii="Times New Roman" w:eastAsia="Times New Roman" w:hAnsi="Times New Roman" w:cs="Times New Roman"/>
          <w:lang w:eastAsia="pt-BR"/>
        </w:rPr>
      </w:pPr>
      <w:r w:rsidRPr="000C0DFA">
        <w:rPr>
          <w:rFonts w:ascii="Times New Roman" w:eastAsia="Times New Roman" w:hAnsi="Times New Roman" w:cs="Times New Roman"/>
          <w:b/>
          <w:lang w:eastAsia="pt-BR"/>
        </w:rPr>
        <w:t>14.1</w:t>
      </w:r>
      <w:r w:rsidRPr="000C0DFA">
        <w:rPr>
          <w:rFonts w:ascii="Times New Roman" w:eastAsia="Times New Roman" w:hAnsi="Times New Roman" w:cs="Times New Roman"/>
          <w:lang w:eastAsia="pt-BR"/>
        </w:rPr>
        <w:t xml:space="preserve">. </w:t>
      </w:r>
      <w:r w:rsidR="00D105A4" w:rsidRPr="000C0DFA">
        <w:rPr>
          <w:rFonts w:ascii="Times New Roman" w:eastAsia="Times New Roman" w:hAnsi="Times New Roman" w:cs="Times New Roman"/>
          <w:lang w:eastAsia="pt-BR"/>
        </w:rPr>
        <w:t>Não h</w:t>
      </w:r>
      <w:r w:rsidR="000C0DFA">
        <w:rPr>
          <w:rFonts w:ascii="Times New Roman" w:eastAsia="Times New Roman" w:hAnsi="Times New Roman" w:cs="Times New Roman"/>
          <w:lang w:eastAsia="pt-BR"/>
        </w:rPr>
        <w:t>averá</w:t>
      </w:r>
      <w:r w:rsidR="00D105A4" w:rsidRPr="000C0DFA">
        <w:rPr>
          <w:rFonts w:ascii="Times New Roman" w:eastAsia="Times New Roman" w:hAnsi="Times New Roman" w:cs="Times New Roman"/>
          <w:lang w:eastAsia="pt-BR"/>
        </w:rPr>
        <w:t xml:space="preserve"> exigência de amostra neste certame.</w:t>
      </w:r>
    </w:p>
    <w:p w:rsidR="000C0DFA" w:rsidRPr="001B14D8" w:rsidRDefault="000C0DFA" w:rsidP="00734526">
      <w:pPr>
        <w:widowControl w:val="0"/>
        <w:tabs>
          <w:tab w:val="left" w:pos="687"/>
          <w:tab w:val="left" w:pos="6124"/>
        </w:tabs>
        <w:autoSpaceDE w:val="0"/>
        <w:autoSpaceDN w:val="0"/>
        <w:spacing w:after="0" w:line="240" w:lineRule="auto"/>
        <w:ind w:right="232"/>
        <w:jc w:val="both"/>
        <w:rPr>
          <w:rFonts w:ascii="Times New Roman" w:eastAsia="Times New Roman" w:hAnsi="Times New Roman" w:cs="Times New Roman"/>
          <w:highlight w:val="yellow"/>
          <w:lang w:eastAsia="pt-BR"/>
        </w:rPr>
      </w:pPr>
    </w:p>
    <w:p w:rsidR="00734526" w:rsidRPr="001B14D8" w:rsidRDefault="00734526" w:rsidP="00734526">
      <w:pPr>
        <w:tabs>
          <w:tab w:val="left" w:pos="426"/>
          <w:tab w:val="left" w:pos="851"/>
        </w:tabs>
        <w:spacing w:after="0" w:line="240" w:lineRule="auto"/>
        <w:jc w:val="both"/>
        <w:rPr>
          <w:rFonts w:ascii="Times New Roman" w:hAnsi="Times New Roman" w:cs="Times New Roman"/>
          <w:b/>
          <w:highlight w:val="lightGray"/>
        </w:rPr>
      </w:pPr>
      <w:r w:rsidRPr="001B14D8">
        <w:rPr>
          <w:rFonts w:ascii="Times New Roman" w:hAnsi="Times New Roman" w:cs="Times New Roman"/>
          <w:b/>
          <w:highlight w:val="lightGray"/>
        </w:rPr>
        <w:t>15. DA DOTAÇÃO ORÇAMENTÁRIA</w:t>
      </w:r>
    </w:p>
    <w:p w:rsidR="00734526" w:rsidRPr="001B14D8" w:rsidRDefault="00734526" w:rsidP="00734526">
      <w:pPr>
        <w:tabs>
          <w:tab w:val="left" w:pos="426"/>
          <w:tab w:val="left" w:pos="851"/>
        </w:tabs>
        <w:spacing w:after="0" w:line="240" w:lineRule="auto"/>
        <w:jc w:val="both"/>
        <w:rPr>
          <w:rFonts w:ascii="Times New Roman" w:hAnsi="Times New Roman" w:cs="Times New Roman"/>
          <w:b/>
          <w:highlight w:val="lightGray"/>
        </w:rPr>
      </w:pPr>
    </w:p>
    <w:p w:rsidR="00734526" w:rsidRPr="001B14D8" w:rsidRDefault="00734526" w:rsidP="00734526">
      <w:pPr>
        <w:widowControl w:val="0"/>
        <w:spacing w:after="0" w:line="240" w:lineRule="auto"/>
        <w:contextualSpacing/>
        <w:jc w:val="both"/>
        <w:rPr>
          <w:rFonts w:ascii="Times New Roman" w:hAnsi="Times New Roman" w:cs="Times New Roman"/>
        </w:rPr>
      </w:pPr>
      <w:r w:rsidRPr="001B14D8">
        <w:rPr>
          <w:rFonts w:ascii="Times New Roman" w:hAnsi="Times New Roman" w:cs="Times New Roman"/>
          <w:b/>
          <w:color w:val="000000" w:themeColor="text1"/>
        </w:rPr>
        <w:t>15.1</w:t>
      </w:r>
      <w:r w:rsidRPr="001B14D8">
        <w:rPr>
          <w:rFonts w:ascii="Times New Roman" w:hAnsi="Times New Roman" w:cs="Times New Roman"/>
          <w:color w:val="000000" w:themeColor="text1"/>
        </w:rPr>
        <w:t xml:space="preserve">. </w:t>
      </w:r>
      <w:bookmarkStart w:id="11" w:name="_Hlk126161399"/>
      <w:r w:rsidRPr="001B14D8">
        <w:rPr>
          <w:rFonts w:ascii="Times New Roman" w:hAnsi="Times New Roman" w:cs="Times New Roman"/>
        </w:rPr>
        <w:t>A indicação da dotação orçamentária fica postergada para o momento da assinatura do contrato ou instrumento equivalente.</w:t>
      </w:r>
    </w:p>
    <w:p w:rsidR="00734526" w:rsidRPr="001B14D8" w:rsidRDefault="00734526" w:rsidP="00734526">
      <w:pPr>
        <w:widowControl w:val="0"/>
        <w:spacing w:after="0" w:line="240" w:lineRule="auto"/>
        <w:contextualSpacing/>
        <w:jc w:val="both"/>
        <w:rPr>
          <w:rFonts w:ascii="Times New Roman" w:hAnsi="Times New Roman" w:cs="Times New Roman"/>
        </w:rPr>
      </w:pPr>
    </w:p>
    <w:bookmarkEnd w:id="11"/>
    <w:p w:rsidR="00734526" w:rsidRPr="001B14D8" w:rsidRDefault="00734526" w:rsidP="00734526">
      <w:pPr>
        <w:tabs>
          <w:tab w:val="left" w:pos="851"/>
        </w:tabs>
        <w:spacing w:after="0" w:line="240" w:lineRule="auto"/>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 xml:space="preserve">16. DA VALIDADE DA PROPOSTA </w:t>
      </w:r>
    </w:p>
    <w:p w:rsidR="00734526" w:rsidRPr="001B14D8" w:rsidRDefault="00734526" w:rsidP="00734526">
      <w:pPr>
        <w:tabs>
          <w:tab w:val="left" w:pos="851"/>
        </w:tabs>
        <w:spacing w:after="0" w:line="240" w:lineRule="auto"/>
        <w:rPr>
          <w:rFonts w:ascii="Times New Roman" w:eastAsia="Times New Roman" w:hAnsi="Times New Roman" w:cs="Times New Roman"/>
          <w:b/>
          <w:bCs/>
          <w:highlight w:val="lightGray"/>
          <w:lang w:eastAsia="pt-BR"/>
        </w:rPr>
      </w:pPr>
    </w:p>
    <w:p w:rsidR="00734526" w:rsidRPr="001B14D8" w:rsidRDefault="00734526" w:rsidP="00734526">
      <w:pPr>
        <w:tabs>
          <w:tab w:val="left" w:pos="426"/>
        </w:tabs>
        <w:spacing w:after="0" w:line="240" w:lineRule="auto"/>
        <w:contextualSpacing/>
        <w:jc w:val="both"/>
        <w:rPr>
          <w:rFonts w:ascii="Times New Roman" w:hAnsi="Times New Roman" w:cs="Times New Roman"/>
          <w:bCs/>
        </w:rPr>
      </w:pPr>
      <w:r w:rsidRPr="001B14D8">
        <w:rPr>
          <w:rFonts w:ascii="Times New Roman" w:hAnsi="Times New Roman" w:cs="Times New Roman"/>
          <w:b/>
          <w:bCs/>
        </w:rPr>
        <w:t>16.1.</w:t>
      </w:r>
      <w:r w:rsidRPr="001B14D8">
        <w:rPr>
          <w:rFonts w:ascii="Times New Roman" w:hAnsi="Times New Roman" w:cs="Times New Roman"/>
          <w:bCs/>
        </w:rPr>
        <w:t xml:space="preserve">  A validade da proposta é de 30 (trinta) dias.</w:t>
      </w:r>
    </w:p>
    <w:p w:rsidR="00734526" w:rsidRPr="001B14D8" w:rsidRDefault="00734526" w:rsidP="00734526">
      <w:pPr>
        <w:tabs>
          <w:tab w:val="left" w:pos="567"/>
        </w:tabs>
        <w:spacing w:after="0" w:line="240" w:lineRule="auto"/>
        <w:rPr>
          <w:rFonts w:ascii="Times New Roman" w:eastAsia="Times New Roman" w:hAnsi="Times New Roman" w:cs="Times New Roman"/>
          <w:b/>
          <w:bCs/>
          <w:color w:val="000000" w:themeColor="text1"/>
          <w:highlight w:val="lightGray"/>
          <w:lang w:eastAsia="pt-BR"/>
        </w:rPr>
      </w:pPr>
    </w:p>
    <w:p w:rsidR="00734526" w:rsidRPr="001B14D8" w:rsidRDefault="00734526" w:rsidP="00734526">
      <w:pPr>
        <w:tabs>
          <w:tab w:val="left" w:pos="567"/>
        </w:tabs>
        <w:spacing w:after="0" w:line="240" w:lineRule="auto"/>
        <w:rPr>
          <w:rFonts w:ascii="Times New Roman" w:eastAsia="Times New Roman" w:hAnsi="Times New Roman" w:cs="Times New Roman"/>
          <w:b/>
          <w:bCs/>
          <w:color w:val="000000" w:themeColor="text1"/>
          <w:highlight w:val="lightGray"/>
          <w:lang w:eastAsia="pt-BR"/>
        </w:rPr>
      </w:pPr>
      <w:r w:rsidRPr="001B14D8">
        <w:rPr>
          <w:rFonts w:ascii="Times New Roman" w:eastAsia="Times New Roman" w:hAnsi="Times New Roman" w:cs="Times New Roman"/>
          <w:b/>
          <w:bCs/>
          <w:color w:val="000000" w:themeColor="text1"/>
          <w:highlight w:val="lightGray"/>
          <w:lang w:eastAsia="pt-BR"/>
        </w:rPr>
        <w:t>17. DO VALOR DA CONTRATAÇÃO E DA ACEITABILIDADE DA PROPOSTA</w:t>
      </w:r>
    </w:p>
    <w:p w:rsidR="00734526" w:rsidRPr="001B14D8" w:rsidRDefault="00734526" w:rsidP="00734526">
      <w:pPr>
        <w:tabs>
          <w:tab w:val="left" w:pos="567"/>
        </w:tabs>
        <w:spacing w:after="0" w:line="240" w:lineRule="auto"/>
        <w:rPr>
          <w:rFonts w:ascii="Times New Roman" w:eastAsia="Times New Roman" w:hAnsi="Times New Roman" w:cs="Times New Roman"/>
          <w:b/>
          <w:bCs/>
          <w:color w:val="000000" w:themeColor="text1"/>
          <w:highlight w:val="lightGray"/>
          <w:lang w:eastAsia="pt-BR"/>
        </w:rPr>
      </w:pPr>
    </w:p>
    <w:p w:rsidR="00734526" w:rsidRPr="001B14D8" w:rsidRDefault="00734526" w:rsidP="00734526">
      <w:pPr>
        <w:spacing w:after="0" w:line="240" w:lineRule="auto"/>
        <w:jc w:val="both"/>
        <w:rPr>
          <w:rFonts w:ascii="Times New Roman" w:eastAsia="Times New Roman" w:hAnsi="Times New Roman" w:cs="Times New Roman"/>
          <w:color w:val="000000" w:themeColor="text1"/>
          <w:lang w:eastAsia="pt-BR"/>
        </w:rPr>
      </w:pPr>
      <w:r w:rsidRPr="001B14D8">
        <w:rPr>
          <w:rFonts w:ascii="Times New Roman" w:eastAsia="Times New Roman" w:hAnsi="Times New Roman" w:cs="Times New Roman"/>
          <w:b/>
          <w:color w:val="000000" w:themeColor="text1"/>
          <w:lang w:eastAsia="pt-BR"/>
        </w:rPr>
        <w:t>17.1.</w:t>
      </w:r>
      <w:r w:rsidRPr="001B14D8">
        <w:rPr>
          <w:rFonts w:ascii="Times New Roman" w:eastAsia="Times New Roman" w:hAnsi="Times New Roman" w:cs="Times New Roman"/>
          <w:color w:val="000000" w:themeColor="text1"/>
          <w:lang w:eastAsia="pt-BR"/>
        </w:rPr>
        <w:t xml:space="preserve">  O valor aceito para contratação deverá estar compatível com o valor de mercado, estabelecido através de pesquisa de preços e expresso no mapa comparativo de preços;</w:t>
      </w:r>
    </w:p>
    <w:p w:rsidR="00734526" w:rsidRPr="001B14D8" w:rsidRDefault="00734526" w:rsidP="00734526">
      <w:pPr>
        <w:spacing w:after="0" w:line="240" w:lineRule="auto"/>
        <w:jc w:val="both"/>
        <w:rPr>
          <w:rFonts w:ascii="Times New Roman" w:eastAsia="Times New Roman" w:hAnsi="Times New Roman" w:cs="Times New Roman"/>
          <w:color w:val="000000" w:themeColor="text1"/>
          <w:lang w:eastAsia="pt-BR"/>
        </w:rPr>
      </w:pPr>
    </w:p>
    <w:p w:rsidR="00734526" w:rsidRPr="001B14D8" w:rsidRDefault="00734526" w:rsidP="00734526">
      <w:pPr>
        <w:spacing w:after="0" w:line="240" w:lineRule="auto"/>
        <w:jc w:val="both"/>
        <w:rPr>
          <w:rFonts w:ascii="Times New Roman" w:eastAsia="Times New Roman" w:hAnsi="Times New Roman" w:cs="Times New Roman"/>
          <w:b/>
          <w:color w:val="000000" w:themeColor="text1"/>
          <w:lang w:eastAsia="pt-BR"/>
        </w:rPr>
      </w:pPr>
      <w:r w:rsidRPr="001B14D8">
        <w:rPr>
          <w:rFonts w:ascii="Times New Roman" w:eastAsia="Times New Roman" w:hAnsi="Times New Roman" w:cs="Times New Roman"/>
          <w:b/>
          <w:color w:val="000000" w:themeColor="text1"/>
          <w:lang w:eastAsia="pt-BR"/>
        </w:rPr>
        <w:t>17.2.</w:t>
      </w:r>
      <w:r w:rsidRPr="001B14D8">
        <w:rPr>
          <w:rFonts w:ascii="Times New Roman" w:eastAsia="Times New Roman" w:hAnsi="Times New Roman" w:cs="Times New Roman"/>
          <w:color w:val="000000" w:themeColor="text1"/>
          <w:lang w:eastAsia="pt-BR"/>
        </w:rPr>
        <w:t xml:space="preserve"> Será vencedora a proposta mais vantajosa que ofertar o </w:t>
      </w:r>
      <w:r w:rsidRPr="001B14D8">
        <w:rPr>
          <w:rFonts w:ascii="Times New Roman" w:eastAsia="Times New Roman" w:hAnsi="Times New Roman" w:cs="Times New Roman"/>
          <w:b/>
          <w:color w:val="000000" w:themeColor="text1"/>
          <w:lang w:eastAsia="pt-BR"/>
        </w:rPr>
        <w:t>MENOR PREÇO ITEM,</w:t>
      </w:r>
      <w:r w:rsidRPr="001B14D8">
        <w:rPr>
          <w:rFonts w:ascii="Times New Roman" w:eastAsia="Times New Roman" w:hAnsi="Times New Roman" w:cs="Times New Roman"/>
          <w:bCs/>
          <w:color w:val="000000" w:themeColor="text1"/>
          <w:lang w:eastAsia="pt-BR"/>
        </w:rPr>
        <w:t xml:space="preserve"> </w:t>
      </w:r>
      <w:r w:rsidRPr="001B14D8">
        <w:rPr>
          <w:rFonts w:ascii="Times New Roman" w:eastAsia="Times New Roman" w:hAnsi="Times New Roman" w:cs="Times New Roman"/>
          <w:color w:val="000000" w:themeColor="text1"/>
          <w:lang w:eastAsia="pt-BR"/>
        </w:rPr>
        <w:t>desde que a empresa ofertante comprove sua regularidade com os encargos trabalhistas, previdenciários, fiscais e comerciais tenha como cumprir os prazos e condições estabelecido neste Termo</w:t>
      </w:r>
      <w:r w:rsidRPr="001B14D8">
        <w:rPr>
          <w:rFonts w:ascii="Times New Roman" w:eastAsia="Times New Roman" w:hAnsi="Times New Roman" w:cs="Times New Roman"/>
          <w:b/>
          <w:color w:val="000000" w:themeColor="text1"/>
          <w:lang w:eastAsia="pt-BR"/>
        </w:rPr>
        <w:t>;</w:t>
      </w:r>
    </w:p>
    <w:p w:rsidR="00734526" w:rsidRPr="001B14D8" w:rsidRDefault="00734526" w:rsidP="00734526">
      <w:pPr>
        <w:spacing w:after="0" w:line="240" w:lineRule="auto"/>
        <w:jc w:val="both"/>
        <w:rPr>
          <w:rFonts w:ascii="Times New Roman" w:eastAsia="Times New Roman" w:hAnsi="Times New Roman" w:cs="Times New Roman"/>
          <w:b/>
          <w:color w:val="000000" w:themeColor="text1"/>
          <w:lang w:eastAsia="pt-BR"/>
        </w:rPr>
      </w:pPr>
    </w:p>
    <w:p w:rsidR="00734526" w:rsidRPr="001B14D8" w:rsidRDefault="00734526" w:rsidP="00734526">
      <w:pPr>
        <w:tabs>
          <w:tab w:val="left" w:pos="426"/>
        </w:tabs>
        <w:spacing w:after="0" w:line="240" w:lineRule="auto"/>
        <w:contextualSpacing/>
        <w:jc w:val="both"/>
        <w:rPr>
          <w:rFonts w:ascii="Times New Roman" w:hAnsi="Times New Roman" w:cs="Times New Roman"/>
          <w:color w:val="000000" w:themeColor="text1"/>
        </w:rPr>
      </w:pPr>
      <w:r w:rsidRPr="001B14D8">
        <w:rPr>
          <w:rFonts w:ascii="Times New Roman" w:hAnsi="Times New Roman" w:cs="Times New Roman"/>
          <w:b/>
          <w:color w:val="000000" w:themeColor="text1"/>
        </w:rPr>
        <w:t>17.3.</w:t>
      </w:r>
      <w:r w:rsidRPr="001B14D8">
        <w:rPr>
          <w:rFonts w:ascii="Times New Roman" w:hAnsi="Times New Roman" w:cs="Times New Roman"/>
          <w:color w:val="000000" w:themeColor="text1"/>
        </w:rPr>
        <w:t xml:space="preserve"> Na proposta de preço devem estar incluídos todos os custos, com transporte, tributos de qualquer natureza e todas as despesas diretas ou indiretas relacionadas com os objetos da contratação.</w:t>
      </w:r>
    </w:p>
    <w:p w:rsidR="00734526" w:rsidRPr="001B14D8" w:rsidRDefault="00734526" w:rsidP="00734526">
      <w:pPr>
        <w:tabs>
          <w:tab w:val="left" w:pos="426"/>
        </w:tabs>
        <w:spacing w:after="0" w:line="240" w:lineRule="auto"/>
        <w:contextualSpacing/>
        <w:jc w:val="both"/>
        <w:rPr>
          <w:rFonts w:ascii="Times New Roman" w:hAnsi="Times New Roman" w:cs="Times New Roman"/>
          <w:color w:val="000000" w:themeColor="text1"/>
        </w:rPr>
      </w:pP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18.. DA GARANTIA DE EXECUÇÃO</w:t>
      </w: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Cs/>
          <w:lang w:eastAsia="pt-BR"/>
        </w:rPr>
      </w:pPr>
      <w:r w:rsidRPr="001B14D8">
        <w:rPr>
          <w:rFonts w:ascii="Times New Roman" w:eastAsia="Times New Roman" w:hAnsi="Times New Roman" w:cs="Times New Roman"/>
          <w:b/>
          <w:bCs/>
          <w:lang w:eastAsia="pt-BR"/>
        </w:rPr>
        <w:t xml:space="preserve">17.1. </w:t>
      </w:r>
      <w:r w:rsidRPr="001B14D8">
        <w:rPr>
          <w:rFonts w:ascii="Times New Roman" w:eastAsia="Times New Roman" w:hAnsi="Times New Roman" w:cs="Times New Roman"/>
          <w:bCs/>
          <w:lang w:eastAsia="pt-BR"/>
        </w:rPr>
        <w:t>Não haverá exigência de garantia contratual da execução.</w:t>
      </w: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Cs/>
          <w:lang w:eastAsia="pt-BR"/>
        </w:rPr>
      </w:pP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19.. DAS DISPOSIÇÕES GERAIS</w:t>
      </w: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lang w:eastAsia="pt-BR"/>
        </w:rPr>
        <w:lastRenderedPageBreak/>
        <w:t>19.1.</w:t>
      </w:r>
      <w:r w:rsidRPr="001B14D8">
        <w:rPr>
          <w:rFonts w:ascii="Times New Roman" w:eastAsia="Times New Roman" w:hAnsi="Times New Roman" w:cs="Times New Roman"/>
          <w:lang w:eastAsia="pt-BR"/>
        </w:rPr>
        <w:t xml:space="preserve"> </w:t>
      </w:r>
      <w:r w:rsidRPr="001B14D8">
        <w:rPr>
          <w:rFonts w:ascii="Times New Roman" w:eastAsia="Times New Roman" w:hAnsi="Times New Roman" w:cs="Times New Roman"/>
          <w:color w:val="000000"/>
          <w:lang w:eastAsia="pt-BR"/>
        </w:rPr>
        <w:t>O procedimento será divulgado no Diário Oficial dos Municípios – DOM e no site da Câmara Municipal de Viana.</w:t>
      </w:r>
    </w:p>
    <w:p w:rsidR="00734526" w:rsidRPr="001B14D8" w:rsidRDefault="00734526" w:rsidP="00734526">
      <w:pPr>
        <w:spacing w:after="0" w:line="240" w:lineRule="auto"/>
        <w:jc w:val="both"/>
        <w:rPr>
          <w:rFonts w:ascii="Times New Roman" w:eastAsia="Times New Roman" w:hAnsi="Times New Roman" w:cs="Times New Roman"/>
          <w:color w:val="000000"/>
          <w:lang w:eastAsia="pt-BR"/>
        </w:rPr>
      </w:pPr>
      <w:r w:rsidRPr="001B14D8">
        <w:rPr>
          <w:rFonts w:ascii="Times New Roman" w:eastAsia="Times New Roman" w:hAnsi="Times New Roman" w:cs="Times New Roman"/>
          <w:b/>
          <w:lang w:eastAsia="pt-BR"/>
        </w:rPr>
        <w:t>19.2</w:t>
      </w:r>
      <w:r w:rsidRPr="001B14D8">
        <w:rPr>
          <w:rFonts w:ascii="Times New Roman" w:eastAsia="Times New Roman" w:hAnsi="Times New Roman" w:cs="Times New Roman"/>
          <w:lang w:eastAsia="pt-BR"/>
        </w:rPr>
        <w:t xml:space="preserve">.  </w:t>
      </w:r>
      <w:r w:rsidRPr="001B14D8">
        <w:rPr>
          <w:rFonts w:ascii="Times New Roman" w:eastAsia="Times New Roman" w:hAnsi="Times New Roman" w:cs="Times New Roman"/>
          <w:color w:val="000000"/>
          <w:lang w:eastAsia="pt-BR"/>
        </w:rPr>
        <w:t>Os casos omissos deverão ser dirimidos de acordo com a Lei 14.133/2021.</w:t>
      </w:r>
    </w:p>
    <w:p w:rsidR="00734526" w:rsidRPr="001B14D8" w:rsidRDefault="00734526" w:rsidP="00734526">
      <w:pPr>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spacing w:after="0" w:line="240" w:lineRule="auto"/>
        <w:jc w:val="both"/>
        <w:rPr>
          <w:rFonts w:ascii="Times New Roman" w:eastAsia="Times New Roman" w:hAnsi="Times New Roman" w:cs="Times New Roman"/>
          <w:color w:val="000000"/>
          <w:lang w:eastAsia="pt-BR"/>
        </w:rPr>
      </w:pPr>
    </w:p>
    <w:p w:rsidR="00734526" w:rsidRPr="001B14D8" w:rsidRDefault="00734526" w:rsidP="00734526">
      <w:pPr>
        <w:spacing w:after="0" w:line="240" w:lineRule="auto"/>
        <w:jc w:val="both"/>
        <w:rPr>
          <w:rFonts w:ascii="Times New Roman" w:eastAsia="Times New Roman" w:hAnsi="Times New Roman" w:cs="Times New Roman"/>
          <w:b/>
          <w:bCs/>
          <w:color w:val="000000"/>
          <w:highlight w:val="lightGray"/>
          <w:lang w:eastAsia="pt-BR"/>
        </w:rPr>
      </w:pPr>
      <w:r w:rsidRPr="001B14D8">
        <w:rPr>
          <w:rFonts w:ascii="Times New Roman" w:eastAsia="Times New Roman" w:hAnsi="Times New Roman" w:cs="Times New Roman"/>
          <w:b/>
          <w:highlight w:val="lightGray"/>
          <w:lang w:eastAsia="pt-BR"/>
        </w:rPr>
        <w:t>20.</w:t>
      </w:r>
      <w:r w:rsidRPr="001B14D8">
        <w:rPr>
          <w:rFonts w:ascii="Times New Roman" w:eastAsia="Times New Roman" w:hAnsi="Times New Roman" w:cs="Times New Roman"/>
          <w:highlight w:val="lightGray"/>
          <w:lang w:eastAsia="pt-BR"/>
        </w:rPr>
        <w:t xml:space="preserve"> </w:t>
      </w:r>
      <w:r w:rsidRPr="001B14D8">
        <w:rPr>
          <w:rFonts w:ascii="Times New Roman" w:eastAsia="Times New Roman" w:hAnsi="Times New Roman" w:cs="Times New Roman"/>
          <w:b/>
          <w:bCs/>
          <w:color w:val="000000"/>
          <w:highlight w:val="lightGray"/>
          <w:lang w:eastAsia="pt-BR"/>
        </w:rPr>
        <w:t xml:space="preserve"> DA LEI ANTICORRUPÇÃO:</w:t>
      </w:r>
    </w:p>
    <w:p w:rsidR="00734526" w:rsidRPr="001B14D8" w:rsidRDefault="00734526" w:rsidP="00734526">
      <w:pPr>
        <w:spacing w:after="0" w:line="240" w:lineRule="auto"/>
        <w:jc w:val="both"/>
        <w:rPr>
          <w:rFonts w:ascii="Times New Roman" w:eastAsia="Times New Roman" w:hAnsi="Times New Roman" w:cs="Times New Roman"/>
          <w:b/>
          <w:bCs/>
          <w:color w:val="000000"/>
          <w:highlight w:val="lightGray"/>
          <w:lang w:eastAsia="pt-BR"/>
        </w:rPr>
      </w:pPr>
    </w:p>
    <w:p w:rsidR="00734526" w:rsidRPr="001B14D8" w:rsidRDefault="00734526" w:rsidP="00734526">
      <w:pPr>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bCs/>
          <w:color w:val="000000"/>
          <w:lang w:eastAsia="pt-BR"/>
        </w:rPr>
        <w:t>20.1.</w:t>
      </w:r>
      <w:r w:rsidRPr="001B14D8">
        <w:rPr>
          <w:rFonts w:ascii="Times New Roman" w:eastAsia="Times New Roman" w:hAnsi="Times New Roman" w:cs="Times New Roman"/>
          <w:color w:val="000000"/>
          <w:lang w:eastAsia="pt-BR"/>
        </w:rPr>
        <w:t xml:space="preserve"> Para a execução deste contrato e/ou instrumento equivalente a este,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relacionada, o que deve ser observado, ainda, pelos prepostos e colaboradores.</w:t>
      </w:r>
    </w:p>
    <w:p w:rsidR="00734526" w:rsidRPr="001B14D8" w:rsidRDefault="00734526" w:rsidP="00734526">
      <w:pPr>
        <w:spacing w:after="0" w:line="240" w:lineRule="auto"/>
        <w:jc w:val="both"/>
        <w:rPr>
          <w:rFonts w:ascii="Times New Roman" w:eastAsia="Times New Roman" w:hAnsi="Times New Roman" w:cs="Times New Roman"/>
          <w:lang w:eastAsia="pt-BR"/>
        </w:rPr>
      </w:pP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21. ESTIMATIVA DE PREÇOS E PREÇOS REFERENCIAIS</w:t>
      </w:r>
    </w:p>
    <w:p w:rsidR="00734526" w:rsidRPr="001B14D8" w:rsidRDefault="00734526" w:rsidP="00734526">
      <w:pPr>
        <w:widowControl w:val="0"/>
        <w:autoSpaceDE w:val="0"/>
        <w:autoSpaceDN w:val="0"/>
        <w:adjustRightInd w:val="0"/>
        <w:spacing w:after="0" w:line="240" w:lineRule="auto"/>
        <w:jc w:val="both"/>
        <w:rPr>
          <w:rFonts w:ascii="Times New Roman" w:eastAsia="Times New Roman" w:hAnsi="Times New Roman" w:cs="Times New Roman"/>
          <w:b/>
          <w:bCs/>
          <w:highlight w:val="lightGray"/>
          <w:lang w:eastAsia="pt-BR"/>
        </w:rPr>
      </w:pPr>
    </w:p>
    <w:p w:rsidR="00734526" w:rsidRPr="001B14D8" w:rsidRDefault="00734526" w:rsidP="00734526">
      <w:pPr>
        <w:widowControl w:val="0"/>
        <w:tabs>
          <w:tab w:val="left" w:pos="1637"/>
          <w:tab w:val="left" w:pos="1639"/>
        </w:tabs>
        <w:autoSpaceDE w:val="0"/>
        <w:autoSpaceDN w:val="0"/>
        <w:spacing w:after="0" w:line="240" w:lineRule="auto"/>
        <w:ind w:right="239"/>
        <w:jc w:val="both"/>
        <w:rPr>
          <w:rFonts w:ascii="Times New Roman" w:eastAsia="Times New Roman" w:hAnsi="Times New Roman" w:cs="Times New Roman"/>
          <w:lang w:eastAsia="pt-BR"/>
        </w:rPr>
      </w:pPr>
      <w:r w:rsidRPr="001B14D8">
        <w:rPr>
          <w:rFonts w:ascii="Times New Roman" w:eastAsia="Times New Roman" w:hAnsi="Times New Roman" w:cs="Times New Roman"/>
          <w:b/>
          <w:bCs/>
          <w:lang w:eastAsia="pt-BR"/>
        </w:rPr>
        <w:t xml:space="preserve">21.1. </w:t>
      </w:r>
      <w:r w:rsidRPr="001B14D8">
        <w:rPr>
          <w:rFonts w:ascii="Times New Roman" w:eastAsia="Times New Roman" w:hAnsi="Times New Roman" w:cs="Times New Roman"/>
          <w:lang w:eastAsia="pt-BR"/>
        </w:rPr>
        <w:t>O custo estimado total da contratação é de</w:t>
      </w:r>
      <w:r w:rsidRPr="001B14D8">
        <w:rPr>
          <w:rFonts w:ascii="Times New Roman" w:eastAsia="Times New Roman" w:hAnsi="Times New Roman" w:cs="Times New Roman"/>
          <w:spacing w:val="55"/>
          <w:lang w:eastAsia="pt-BR"/>
        </w:rPr>
        <w:t xml:space="preserve"> </w:t>
      </w:r>
      <w:r w:rsidRPr="001B14D8">
        <w:rPr>
          <w:rFonts w:ascii="Times New Roman" w:eastAsia="Times New Roman" w:hAnsi="Times New Roman" w:cs="Times New Roman"/>
          <w:lang w:eastAsia="pt-BR"/>
        </w:rPr>
        <w:t xml:space="preserve">R$ </w:t>
      </w:r>
      <w:r w:rsidR="000124A4">
        <w:rPr>
          <w:rFonts w:ascii="Times New Roman" w:eastAsia="Times New Roman" w:hAnsi="Times New Roman" w:cs="Times New Roman"/>
          <w:lang w:eastAsia="pt-BR"/>
        </w:rPr>
        <w:t>4</w:t>
      </w:r>
      <w:r w:rsidRPr="001B14D8">
        <w:rPr>
          <w:rFonts w:ascii="Times New Roman" w:eastAsia="Times New Roman" w:hAnsi="Times New Roman" w:cs="Times New Roman"/>
          <w:lang w:eastAsia="pt-BR"/>
        </w:rPr>
        <w:t>.1</w:t>
      </w:r>
      <w:r w:rsidR="000124A4">
        <w:rPr>
          <w:rFonts w:ascii="Times New Roman" w:eastAsia="Times New Roman" w:hAnsi="Times New Roman" w:cs="Times New Roman"/>
          <w:lang w:eastAsia="pt-BR"/>
        </w:rPr>
        <w:t>25</w:t>
      </w:r>
      <w:r w:rsidRPr="001B14D8">
        <w:rPr>
          <w:rFonts w:ascii="Times New Roman" w:eastAsia="Times New Roman" w:hAnsi="Times New Roman" w:cs="Times New Roman"/>
          <w:lang w:eastAsia="pt-BR"/>
        </w:rPr>
        <w:t>,</w:t>
      </w:r>
      <w:r w:rsidR="000124A4">
        <w:rPr>
          <w:rFonts w:ascii="Times New Roman" w:eastAsia="Times New Roman" w:hAnsi="Times New Roman" w:cs="Times New Roman"/>
          <w:lang w:eastAsia="pt-BR"/>
        </w:rPr>
        <w:t>6</w:t>
      </w:r>
      <w:r w:rsidRPr="001B14D8">
        <w:rPr>
          <w:rFonts w:ascii="Times New Roman" w:eastAsia="Times New Roman" w:hAnsi="Times New Roman" w:cs="Times New Roman"/>
          <w:lang w:eastAsia="pt-BR"/>
        </w:rPr>
        <w:t>0,</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conforme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tabela do TÓPICO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1.2</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deste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Termo</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de</w:t>
      </w:r>
      <w:r w:rsidRPr="001B14D8">
        <w:rPr>
          <w:rFonts w:ascii="Times New Roman" w:eastAsia="Times New Roman" w:hAnsi="Times New Roman" w:cs="Times New Roman"/>
          <w:spacing w:val="-1"/>
          <w:lang w:eastAsia="pt-BR"/>
        </w:rPr>
        <w:t xml:space="preserve"> </w:t>
      </w:r>
      <w:r w:rsidRPr="001B14D8">
        <w:rPr>
          <w:rFonts w:ascii="Times New Roman" w:eastAsia="Times New Roman" w:hAnsi="Times New Roman" w:cs="Times New Roman"/>
          <w:lang w:eastAsia="pt-BR"/>
        </w:rPr>
        <w:t>Referência.</w:t>
      </w:r>
    </w:p>
    <w:p w:rsidR="00734526" w:rsidRPr="001B14D8" w:rsidRDefault="00734526" w:rsidP="00734526">
      <w:pPr>
        <w:spacing w:after="0" w:line="240" w:lineRule="auto"/>
        <w:jc w:val="both"/>
        <w:rPr>
          <w:rFonts w:ascii="Times New Roman" w:eastAsia="Times New Roman" w:hAnsi="Times New Roman" w:cs="Times New Roman"/>
          <w:lang w:eastAsia="pt-BR"/>
        </w:rPr>
      </w:pPr>
    </w:p>
    <w:p w:rsidR="00734526" w:rsidRPr="001B14D8" w:rsidRDefault="00734526" w:rsidP="00734526">
      <w:pPr>
        <w:tabs>
          <w:tab w:val="left" w:pos="1701"/>
        </w:tabs>
        <w:spacing w:after="0" w:line="240" w:lineRule="auto"/>
        <w:rPr>
          <w:rFonts w:ascii="Times New Roman" w:eastAsia="Times New Roman" w:hAnsi="Times New Roman" w:cs="Times New Roman"/>
          <w:b/>
          <w:bCs/>
          <w:highlight w:val="lightGray"/>
          <w:lang w:eastAsia="pt-BR"/>
        </w:rPr>
      </w:pPr>
      <w:r w:rsidRPr="001B14D8">
        <w:rPr>
          <w:rFonts w:ascii="Times New Roman" w:eastAsia="Times New Roman" w:hAnsi="Times New Roman" w:cs="Times New Roman"/>
          <w:b/>
          <w:bCs/>
          <w:highlight w:val="lightGray"/>
          <w:lang w:eastAsia="pt-BR"/>
        </w:rPr>
        <w:t>22. RESPONSÁVEL PELA ELABORAÇÃO DO TERMO DE REFERÊNCIA</w:t>
      </w:r>
    </w:p>
    <w:p w:rsidR="00734526" w:rsidRPr="001B14D8" w:rsidRDefault="00734526" w:rsidP="00734526">
      <w:pPr>
        <w:tabs>
          <w:tab w:val="left" w:pos="1701"/>
        </w:tabs>
        <w:spacing w:after="0" w:line="240" w:lineRule="auto"/>
        <w:rPr>
          <w:rFonts w:ascii="Times New Roman" w:eastAsia="Times New Roman" w:hAnsi="Times New Roman" w:cs="Times New Roman"/>
          <w:b/>
          <w:bCs/>
          <w:highlight w:val="lightGray"/>
          <w:lang w:eastAsia="pt-BR"/>
        </w:rPr>
      </w:pPr>
    </w:p>
    <w:p w:rsidR="00734526" w:rsidRPr="001B14D8" w:rsidRDefault="00734526" w:rsidP="00734526">
      <w:pPr>
        <w:tabs>
          <w:tab w:val="left" w:pos="1701"/>
        </w:tabs>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b/>
          <w:bCs/>
          <w:lang w:eastAsia="pt-BR"/>
        </w:rPr>
        <w:t>22.1.</w:t>
      </w:r>
      <w:r w:rsidRPr="001B14D8">
        <w:rPr>
          <w:rFonts w:ascii="Times New Roman" w:eastAsia="Times New Roman" w:hAnsi="Times New Roman" w:cs="Times New Roman"/>
          <w:bCs/>
          <w:lang w:eastAsia="pt-BR"/>
        </w:rPr>
        <w:t xml:space="preserve"> A elaboração do presente Termo de Referência foi realizada pelo Setor de Almoxarifado, cujos esclarecimentos poderão ser prestados pela servidora Renata Baptista Barbosa – Matrícula 1191, através do e-mail: </w:t>
      </w:r>
      <w:hyperlink r:id="rId9" w:history="1">
        <w:r w:rsidRPr="001B14D8">
          <w:rPr>
            <w:rFonts w:ascii="Times New Roman" w:eastAsia="Times New Roman" w:hAnsi="Times New Roman" w:cs="Times New Roman"/>
            <w:bCs/>
            <w:color w:val="0563C1"/>
            <w:u w:val="single"/>
            <w:lang w:eastAsia="pt-BR"/>
          </w:rPr>
          <w:t>renata@camaraviana.es.gov.br</w:t>
        </w:r>
      </w:hyperlink>
      <w:r w:rsidRPr="001B14D8">
        <w:rPr>
          <w:rFonts w:ascii="Times New Roman" w:eastAsia="Times New Roman" w:hAnsi="Times New Roman" w:cs="Times New Roman"/>
          <w:bCs/>
          <w:lang w:eastAsia="pt-BR"/>
        </w:rPr>
        <w:t xml:space="preserve"> ou através do telefone  </w:t>
      </w:r>
      <w:r w:rsidRPr="001B14D8">
        <w:rPr>
          <w:rFonts w:ascii="Times New Roman" w:eastAsia="Times New Roman" w:hAnsi="Times New Roman" w:cs="Times New Roman"/>
          <w:lang w:eastAsia="pt-BR"/>
        </w:rPr>
        <w:t>(27) 3255-2955.</w:t>
      </w:r>
    </w:p>
    <w:p w:rsidR="00734526" w:rsidRPr="001B14D8" w:rsidRDefault="00734526" w:rsidP="00734526">
      <w:pPr>
        <w:tabs>
          <w:tab w:val="left" w:pos="1701"/>
        </w:tabs>
        <w:spacing w:after="0" w:line="240" w:lineRule="auto"/>
        <w:jc w:val="both"/>
        <w:rPr>
          <w:rFonts w:ascii="Times New Roman" w:eastAsia="Times New Roman" w:hAnsi="Times New Roman" w:cs="Times New Roman"/>
          <w:bCs/>
          <w:color w:val="000000"/>
          <w:lang w:eastAsia="pt-BR"/>
        </w:rPr>
      </w:pPr>
      <w:r w:rsidRPr="001B14D8">
        <w:rPr>
          <w:rFonts w:ascii="Times New Roman" w:eastAsia="Times New Roman" w:hAnsi="Times New Roman" w:cs="Times New Roman"/>
          <w:b/>
          <w:bCs/>
          <w:color w:val="000000"/>
          <w:lang w:eastAsia="pt-BR"/>
        </w:rPr>
        <w:t>22.2.</w:t>
      </w:r>
      <w:r w:rsidRPr="001B14D8">
        <w:rPr>
          <w:rFonts w:ascii="Times New Roman" w:eastAsia="Times New Roman" w:hAnsi="Times New Roman" w:cs="Times New Roman"/>
          <w:bCs/>
          <w:color w:val="000000"/>
          <w:lang w:eastAsia="pt-BR"/>
        </w:rPr>
        <w:t xml:space="preserve"> Submete-se o presente Termo de Referência à consideração à Autoridade superior competente, para análise e determinação quanto à contratação.</w:t>
      </w:r>
    </w:p>
    <w:p w:rsidR="00734526" w:rsidRPr="001B14D8" w:rsidRDefault="00734526" w:rsidP="00734526">
      <w:pPr>
        <w:tabs>
          <w:tab w:val="left" w:pos="1701"/>
        </w:tabs>
        <w:spacing w:after="0" w:line="240" w:lineRule="auto"/>
        <w:jc w:val="both"/>
        <w:rPr>
          <w:rFonts w:ascii="Times New Roman" w:eastAsia="Times New Roman" w:hAnsi="Times New Roman" w:cs="Times New Roman"/>
          <w:bCs/>
          <w:color w:val="000000"/>
          <w:lang w:eastAsia="pt-BR"/>
        </w:rPr>
      </w:pPr>
    </w:p>
    <w:p w:rsidR="00734526" w:rsidRPr="001B14D8" w:rsidRDefault="00734526" w:rsidP="00734526">
      <w:pPr>
        <w:spacing w:after="0" w:line="240" w:lineRule="auto"/>
        <w:jc w:val="both"/>
        <w:rPr>
          <w:rFonts w:ascii="Times New Roman" w:eastAsia="Times New Roman" w:hAnsi="Times New Roman" w:cs="Times New Roman"/>
          <w:bCs/>
          <w:lang w:eastAsia="pt-BR"/>
        </w:rPr>
      </w:pPr>
    </w:p>
    <w:p w:rsidR="00734526" w:rsidRPr="001B14D8" w:rsidRDefault="00734526" w:rsidP="00734526">
      <w:pPr>
        <w:spacing w:after="0" w:line="240" w:lineRule="auto"/>
        <w:jc w:val="both"/>
        <w:rPr>
          <w:rFonts w:ascii="Times New Roman" w:eastAsia="Times New Roman" w:hAnsi="Times New Roman" w:cs="Times New Roman"/>
          <w:b/>
          <w:bCs/>
          <w:lang w:eastAsia="pt-BR"/>
        </w:rPr>
      </w:pPr>
      <w:r w:rsidRPr="001B14D8">
        <w:rPr>
          <w:rFonts w:ascii="Times New Roman" w:eastAsia="Times New Roman" w:hAnsi="Times New Roman" w:cs="Times New Roman"/>
          <w:b/>
          <w:bCs/>
          <w:lang w:eastAsia="pt-BR"/>
        </w:rPr>
        <w:t xml:space="preserve">Viana/ES, </w:t>
      </w:r>
      <w:r w:rsidR="00A344A7">
        <w:rPr>
          <w:rFonts w:ascii="Times New Roman" w:eastAsia="Times New Roman" w:hAnsi="Times New Roman" w:cs="Times New Roman"/>
          <w:b/>
          <w:bCs/>
          <w:lang w:eastAsia="pt-BR"/>
        </w:rPr>
        <w:t>29</w:t>
      </w:r>
      <w:r w:rsidRPr="001B14D8">
        <w:rPr>
          <w:rFonts w:ascii="Times New Roman" w:eastAsia="Times New Roman" w:hAnsi="Times New Roman" w:cs="Times New Roman"/>
          <w:b/>
          <w:bCs/>
          <w:lang w:eastAsia="pt-BR"/>
        </w:rPr>
        <w:t xml:space="preserve"> de </w:t>
      </w:r>
      <w:r w:rsidR="00A344A7">
        <w:rPr>
          <w:rFonts w:ascii="Times New Roman" w:eastAsia="Times New Roman" w:hAnsi="Times New Roman" w:cs="Times New Roman"/>
          <w:b/>
          <w:bCs/>
          <w:lang w:eastAsia="pt-BR"/>
        </w:rPr>
        <w:t>agosto</w:t>
      </w:r>
      <w:r w:rsidRPr="001B14D8">
        <w:rPr>
          <w:rFonts w:ascii="Times New Roman" w:eastAsia="Times New Roman" w:hAnsi="Times New Roman" w:cs="Times New Roman"/>
          <w:b/>
          <w:bCs/>
          <w:lang w:eastAsia="pt-BR"/>
        </w:rPr>
        <w:t xml:space="preserve"> de 2023.</w:t>
      </w:r>
    </w:p>
    <w:p w:rsidR="00734526" w:rsidRPr="001B14D8" w:rsidRDefault="00734526" w:rsidP="00734526">
      <w:pPr>
        <w:widowControl w:val="0"/>
        <w:autoSpaceDE w:val="0"/>
        <w:autoSpaceDN w:val="0"/>
        <w:adjustRightInd w:val="0"/>
        <w:spacing w:after="0" w:line="240" w:lineRule="auto"/>
        <w:jc w:val="both"/>
        <w:rPr>
          <w:rFonts w:ascii="Times New Roman" w:hAnsi="Times New Roman" w:cs="Times New Roman"/>
        </w:rPr>
      </w:pPr>
    </w:p>
    <w:p w:rsidR="00734526" w:rsidRPr="001B14D8" w:rsidRDefault="00734526" w:rsidP="00734526">
      <w:pPr>
        <w:widowControl w:val="0"/>
        <w:autoSpaceDE w:val="0"/>
        <w:autoSpaceDN w:val="0"/>
        <w:adjustRightInd w:val="0"/>
        <w:spacing w:after="0" w:line="240" w:lineRule="auto"/>
        <w:jc w:val="both"/>
        <w:rPr>
          <w:rFonts w:ascii="Times New Roman" w:hAnsi="Times New Roman" w:cs="Times New Roman"/>
        </w:rPr>
      </w:pPr>
    </w:p>
    <w:p w:rsidR="00734526" w:rsidRPr="001B14D8" w:rsidRDefault="00734526" w:rsidP="00734526">
      <w:pPr>
        <w:widowControl w:val="0"/>
        <w:autoSpaceDE w:val="0"/>
        <w:autoSpaceDN w:val="0"/>
        <w:adjustRightInd w:val="0"/>
        <w:spacing w:after="0" w:line="240" w:lineRule="auto"/>
        <w:jc w:val="both"/>
        <w:rPr>
          <w:rFonts w:ascii="Times New Roman" w:hAnsi="Times New Roman" w:cs="Times New Roman"/>
        </w:rPr>
      </w:pPr>
    </w:p>
    <w:p w:rsidR="00734526" w:rsidRPr="001B14D8" w:rsidRDefault="00734526" w:rsidP="00734526">
      <w:pPr>
        <w:spacing w:after="0" w:line="240" w:lineRule="auto"/>
        <w:jc w:val="center"/>
        <w:rPr>
          <w:rFonts w:ascii="Times New Roman" w:eastAsia="Times New Roman" w:hAnsi="Times New Roman" w:cs="Times New Roman"/>
          <w:bCs/>
          <w:lang w:eastAsia="pt-BR"/>
        </w:rPr>
      </w:pPr>
      <w:r w:rsidRPr="001B14D8">
        <w:rPr>
          <w:rFonts w:ascii="Times New Roman" w:eastAsia="Times New Roman" w:hAnsi="Times New Roman" w:cs="Times New Roman"/>
          <w:bCs/>
          <w:lang w:eastAsia="pt-BR"/>
        </w:rPr>
        <w:t>__________________________</w:t>
      </w:r>
    </w:p>
    <w:p w:rsidR="00734526" w:rsidRPr="001B14D8" w:rsidRDefault="00734526" w:rsidP="00734526">
      <w:pPr>
        <w:tabs>
          <w:tab w:val="left" w:pos="426"/>
        </w:tabs>
        <w:spacing w:after="0" w:line="240" w:lineRule="auto"/>
        <w:contextualSpacing/>
        <w:jc w:val="center"/>
        <w:rPr>
          <w:rFonts w:ascii="Times New Roman" w:hAnsi="Times New Roman" w:cs="Times New Roman"/>
          <w:b/>
          <w:bCs/>
        </w:rPr>
      </w:pPr>
      <w:r w:rsidRPr="001B14D8">
        <w:rPr>
          <w:rFonts w:ascii="Times New Roman" w:hAnsi="Times New Roman" w:cs="Times New Roman"/>
          <w:bCs/>
        </w:rPr>
        <w:t>Renata Baptista Barbosa</w:t>
      </w:r>
    </w:p>
    <w:p w:rsidR="00734526" w:rsidRPr="001B14D8" w:rsidRDefault="00734526" w:rsidP="00734526">
      <w:pPr>
        <w:tabs>
          <w:tab w:val="left" w:pos="426"/>
        </w:tabs>
        <w:spacing w:after="0" w:line="240" w:lineRule="auto"/>
        <w:contextualSpacing/>
        <w:jc w:val="center"/>
        <w:rPr>
          <w:rFonts w:ascii="Times New Roman" w:hAnsi="Times New Roman" w:cs="Times New Roman"/>
          <w:bCs/>
          <w:i/>
        </w:rPr>
      </w:pPr>
      <w:r w:rsidRPr="001B14D8">
        <w:rPr>
          <w:rFonts w:ascii="Times New Roman" w:hAnsi="Times New Roman" w:cs="Times New Roman"/>
          <w:bCs/>
          <w:i/>
        </w:rPr>
        <w:t>Setor de Almoxarifado</w:t>
      </w: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Default="00734526" w:rsidP="00734526">
      <w:pPr>
        <w:spacing w:after="0" w:line="240" w:lineRule="auto"/>
        <w:jc w:val="center"/>
        <w:rPr>
          <w:rFonts w:ascii="Times New Roman" w:eastAsia="Times New Roman" w:hAnsi="Times New Roman" w:cs="Times New Roman"/>
          <w:b/>
          <w:lang w:eastAsia="pt-BR"/>
        </w:rPr>
      </w:pPr>
    </w:p>
    <w:p w:rsidR="000C0DFA" w:rsidRPr="001B14D8" w:rsidRDefault="000C0DFA"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
    <w:tbl>
      <w:tblPr>
        <w:tblW w:w="10023"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23"/>
      </w:tblGrid>
      <w:tr w:rsidR="00734526" w:rsidRPr="001B14D8" w:rsidTr="00734526">
        <w:trPr>
          <w:trHeight w:val="338"/>
        </w:trPr>
        <w:tc>
          <w:tcPr>
            <w:tcW w:w="10023" w:type="dxa"/>
          </w:tcPr>
          <w:p w:rsidR="00734526" w:rsidRPr="001B14D8" w:rsidRDefault="00734526" w:rsidP="00734526">
            <w:pPr>
              <w:spacing w:after="0" w:line="240" w:lineRule="auto"/>
              <w:jc w:val="center"/>
              <w:rPr>
                <w:rFonts w:ascii="Times New Roman" w:eastAsia="Times New Roman" w:hAnsi="Times New Roman" w:cs="Times New Roman"/>
                <w:b/>
                <w:lang w:eastAsia="pt-BR"/>
              </w:rPr>
            </w:pPr>
            <w:bookmarkStart w:id="12" w:name="_Hlk124432429"/>
            <w:r w:rsidRPr="001B14D8">
              <w:rPr>
                <w:rFonts w:ascii="Times New Roman" w:eastAsia="Times New Roman" w:hAnsi="Times New Roman" w:cs="Times New Roman"/>
                <w:b/>
                <w:lang w:eastAsia="pt-BR"/>
              </w:rPr>
              <w:t>ACEITE DO TERMO DE REFERÊNCIA</w:t>
            </w:r>
          </w:p>
          <w:p w:rsidR="00734526" w:rsidRPr="001B14D8" w:rsidRDefault="00734526" w:rsidP="00734526">
            <w:pPr>
              <w:spacing w:after="0" w:line="240" w:lineRule="auto"/>
              <w:jc w:val="center"/>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 xml:space="preserve">PROCESSO ADMINISTRATIVO N.º </w:t>
            </w:r>
            <w:r w:rsidR="000C0DFA">
              <w:rPr>
                <w:rFonts w:ascii="Times New Roman" w:eastAsia="Times New Roman" w:hAnsi="Times New Roman" w:cs="Times New Roman"/>
                <w:b/>
                <w:lang w:eastAsia="pt-BR"/>
              </w:rPr>
              <w:t>1</w:t>
            </w:r>
            <w:r w:rsidR="00376D24">
              <w:rPr>
                <w:rFonts w:ascii="Times New Roman" w:eastAsia="Times New Roman" w:hAnsi="Times New Roman" w:cs="Times New Roman"/>
                <w:b/>
                <w:lang w:eastAsia="pt-BR"/>
              </w:rPr>
              <w:t>882</w:t>
            </w:r>
            <w:r w:rsidRPr="001B14D8">
              <w:rPr>
                <w:rFonts w:ascii="Times New Roman" w:eastAsia="Times New Roman" w:hAnsi="Times New Roman" w:cs="Times New Roman"/>
                <w:b/>
                <w:lang w:eastAsia="pt-BR"/>
              </w:rPr>
              <w:t>/2023</w:t>
            </w:r>
          </w:p>
        </w:tc>
      </w:tr>
      <w:tr w:rsidR="00734526" w:rsidRPr="001B14D8" w:rsidTr="000C0DFA">
        <w:trPr>
          <w:trHeight w:val="4180"/>
        </w:trPr>
        <w:tc>
          <w:tcPr>
            <w:tcW w:w="10023" w:type="dxa"/>
          </w:tcPr>
          <w:p w:rsidR="00734526" w:rsidRPr="001B14D8" w:rsidRDefault="00734526" w:rsidP="00734526">
            <w:pPr>
              <w:spacing w:after="0" w:line="240" w:lineRule="auto"/>
              <w:jc w:val="both"/>
              <w:rPr>
                <w:rFonts w:ascii="Times New Roman" w:eastAsia="Times New Roman" w:hAnsi="Times New Roman" w:cs="Times New Roman"/>
                <w:lang w:eastAsia="pt-BR"/>
              </w:rPr>
            </w:pPr>
          </w:p>
          <w:p w:rsidR="000C0DFA" w:rsidRDefault="00734526" w:rsidP="00734526">
            <w:pPr>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 xml:space="preserve">Considerando atendidos os requisitos solicitados, autorizo seguimento do presente </w:t>
            </w:r>
            <w:r w:rsidR="008522E1">
              <w:rPr>
                <w:rFonts w:ascii="Times New Roman" w:eastAsia="Times New Roman" w:hAnsi="Times New Roman" w:cs="Times New Roman"/>
                <w:lang w:eastAsia="pt-BR"/>
              </w:rPr>
              <w:t>processo administrativo.</w:t>
            </w:r>
          </w:p>
          <w:p w:rsidR="000C0DFA" w:rsidRPr="001B14D8" w:rsidRDefault="000C0DFA" w:rsidP="00734526">
            <w:pPr>
              <w:spacing w:after="0" w:line="240" w:lineRule="auto"/>
              <w:jc w:val="both"/>
              <w:rPr>
                <w:rFonts w:ascii="Times New Roman" w:eastAsia="Times New Roman" w:hAnsi="Times New Roman" w:cs="Times New Roman"/>
                <w:lang w:eastAsia="pt-BR"/>
              </w:rPr>
            </w:pPr>
          </w:p>
          <w:p w:rsidR="00734526" w:rsidRPr="001B14D8" w:rsidRDefault="00734526" w:rsidP="00734526">
            <w:pPr>
              <w:spacing w:after="0" w:line="240" w:lineRule="auto"/>
              <w:jc w:val="both"/>
              <w:rPr>
                <w:rFonts w:ascii="Times New Roman" w:eastAsia="Times New Roman" w:hAnsi="Times New Roman" w:cs="Times New Roman"/>
                <w:lang w:eastAsia="pt-BR"/>
              </w:rPr>
            </w:pPr>
          </w:p>
          <w:p w:rsidR="00734526" w:rsidRPr="001B14D8" w:rsidRDefault="00734526" w:rsidP="00734526">
            <w:pPr>
              <w:spacing w:after="0" w:line="240" w:lineRule="auto"/>
              <w:jc w:val="both"/>
              <w:rPr>
                <w:rFonts w:ascii="Times New Roman" w:eastAsia="Times New Roman" w:hAnsi="Times New Roman" w:cs="Times New Roman"/>
                <w:lang w:eastAsia="pt-BR"/>
              </w:rPr>
            </w:pPr>
            <w:r w:rsidRPr="001B14D8">
              <w:rPr>
                <w:rFonts w:ascii="Times New Roman" w:eastAsia="Times New Roman" w:hAnsi="Times New Roman" w:cs="Times New Roman"/>
                <w:lang w:eastAsia="pt-BR"/>
              </w:rPr>
              <w:t xml:space="preserve">Viana, </w:t>
            </w:r>
            <w:r w:rsidR="00A344A7">
              <w:rPr>
                <w:rFonts w:ascii="Times New Roman" w:eastAsia="Times New Roman" w:hAnsi="Times New Roman" w:cs="Times New Roman"/>
                <w:lang w:eastAsia="pt-BR"/>
              </w:rPr>
              <w:t>29</w:t>
            </w:r>
            <w:r w:rsidRPr="001B14D8">
              <w:rPr>
                <w:rFonts w:ascii="Times New Roman" w:eastAsia="Times New Roman" w:hAnsi="Times New Roman" w:cs="Times New Roman"/>
                <w:lang w:eastAsia="pt-BR"/>
              </w:rPr>
              <w:t>/0</w:t>
            </w:r>
            <w:r w:rsidR="00A344A7">
              <w:rPr>
                <w:rFonts w:ascii="Times New Roman" w:eastAsia="Times New Roman" w:hAnsi="Times New Roman" w:cs="Times New Roman"/>
                <w:lang w:eastAsia="pt-BR"/>
              </w:rPr>
              <w:t>8</w:t>
            </w:r>
            <w:r w:rsidRPr="001B14D8">
              <w:rPr>
                <w:rFonts w:ascii="Times New Roman" w:eastAsia="Times New Roman" w:hAnsi="Times New Roman" w:cs="Times New Roman"/>
                <w:lang w:eastAsia="pt-BR"/>
              </w:rPr>
              <w:t>/2023.</w:t>
            </w:r>
          </w:p>
          <w:p w:rsidR="000C0DFA" w:rsidRDefault="000C0DFA" w:rsidP="00734526">
            <w:pPr>
              <w:spacing w:after="0" w:line="240" w:lineRule="auto"/>
              <w:jc w:val="center"/>
              <w:rPr>
                <w:rFonts w:ascii="Times New Roman" w:eastAsia="Times New Roman" w:hAnsi="Times New Roman" w:cs="Times New Roman"/>
                <w:b/>
                <w:lang w:eastAsia="pt-BR"/>
              </w:rPr>
            </w:pPr>
          </w:p>
          <w:p w:rsidR="000C0DFA" w:rsidRDefault="000C0DFA" w:rsidP="00734526">
            <w:pPr>
              <w:spacing w:after="0" w:line="240" w:lineRule="auto"/>
              <w:jc w:val="center"/>
              <w:rPr>
                <w:rFonts w:ascii="Times New Roman" w:eastAsia="Times New Roman" w:hAnsi="Times New Roman" w:cs="Times New Roman"/>
                <w:b/>
                <w:lang w:eastAsia="pt-BR"/>
              </w:rPr>
            </w:pPr>
          </w:p>
          <w:p w:rsidR="000C0DFA" w:rsidRDefault="000C0DFA" w:rsidP="00734526">
            <w:pPr>
              <w:spacing w:after="0" w:line="240" w:lineRule="auto"/>
              <w:jc w:val="center"/>
              <w:rPr>
                <w:rFonts w:ascii="Times New Roman" w:eastAsia="Times New Roman" w:hAnsi="Times New Roman" w:cs="Times New Roman"/>
                <w:b/>
                <w:lang w:eastAsia="pt-BR"/>
              </w:rPr>
            </w:pPr>
          </w:p>
          <w:p w:rsidR="00734526" w:rsidRPr="001B14D8" w:rsidRDefault="00734526" w:rsidP="00734526">
            <w:pPr>
              <w:spacing w:after="0" w:line="240" w:lineRule="auto"/>
              <w:jc w:val="center"/>
              <w:rPr>
                <w:rFonts w:ascii="Times New Roman" w:eastAsia="Times New Roman" w:hAnsi="Times New Roman" w:cs="Times New Roman"/>
                <w:b/>
                <w:lang w:eastAsia="pt-BR"/>
              </w:rPr>
            </w:pPr>
            <w:proofErr w:type="spellStart"/>
            <w:r w:rsidRPr="001B14D8">
              <w:rPr>
                <w:rFonts w:ascii="Times New Roman" w:eastAsia="Times New Roman" w:hAnsi="Times New Roman" w:cs="Times New Roman"/>
                <w:b/>
                <w:lang w:eastAsia="pt-BR"/>
              </w:rPr>
              <w:t>Joilson</w:t>
            </w:r>
            <w:proofErr w:type="spellEnd"/>
            <w:r w:rsidRPr="001B14D8">
              <w:rPr>
                <w:rFonts w:ascii="Times New Roman" w:eastAsia="Times New Roman" w:hAnsi="Times New Roman" w:cs="Times New Roman"/>
                <w:b/>
                <w:lang w:eastAsia="pt-BR"/>
              </w:rPr>
              <w:t xml:space="preserve"> </w:t>
            </w:r>
            <w:proofErr w:type="spellStart"/>
            <w:r w:rsidRPr="001B14D8">
              <w:rPr>
                <w:rFonts w:ascii="Times New Roman" w:eastAsia="Times New Roman" w:hAnsi="Times New Roman" w:cs="Times New Roman"/>
                <w:b/>
                <w:lang w:eastAsia="pt-BR"/>
              </w:rPr>
              <w:t>Broedel</w:t>
            </w:r>
            <w:proofErr w:type="spellEnd"/>
          </w:p>
          <w:p w:rsidR="00734526" w:rsidRPr="001B14D8" w:rsidRDefault="00734526" w:rsidP="00734526">
            <w:pPr>
              <w:spacing w:after="0" w:line="240" w:lineRule="auto"/>
              <w:jc w:val="center"/>
              <w:rPr>
                <w:rFonts w:ascii="Times New Roman" w:eastAsia="Times New Roman" w:hAnsi="Times New Roman" w:cs="Times New Roman"/>
                <w:b/>
                <w:lang w:eastAsia="pt-BR"/>
              </w:rPr>
            </w:pPr>
            <w:r w:rsidRPr="001B14D8">
              <w:rPr>
                <w:rFonts w:ascii="Times New Roman" w:eastAsia="Times New Roman" w:hAnsi="Times New Roman" w:cs="Times New Roman"/>
                <w:b/>
                <w:lang w:eastAsia="pt-BR"/>
              </w:rPr>
              <w:t>Presidente</w:t>
            </w:r>
          </w:p>
          <w:p w:rsidR="00734526" w:rsidRPr="001B14D8" w:rsidRDefault="00734526" w:rsidP="00734526">
            <w:pPr>
              <w:spacing w:after="0" w:line="240" w:lineRule="auto"/>
              <w:jc w:val="center"/>
              <w:rPr>
                <w:rFonts w:ascii="Times New Roman" w:eastAsia="Times New Roman" w:hAnsi="Times New Roman" w:cs="Times New Roman"/>
                <w:lang w:eastAsia="pt-BR"/>
              </w:rPr>
            </w:pPr>
            <w:r w:rsidRPr="001B14D8">
              <w:rPr>
                <w:rFonts w:ascii="Times New Roman" w:eastAsia="Times New Roman" w:hAnsi="Times New Roman" w:cs="Times New Roman"/>
                <w:b/>
                <w:lang w:eastAsia="pt-BR"/>
              </w:rPr>
              <w:t>Câmara Municipal de Viana</w:t>
            </w:r>
          </w:p>
        </w:tc>
      </w:tr>
      <w:bookmarkEnd w:id="1"/>
      <w:bookmarkEnd w:id="12"/>
    </w:tbl>
    <w:p w:rsidR="00734526" w:rsidRPr="001B14D8" w:rsidRDefault="00734526" w:rsidP="00734526">
      <w:pPr>
        <w:spacing w:after="0" w:line="240" w:lineRule="auto"/>
        <w:rPr>
          <w:rFonts w:ascii="Times New Roman" w:eastAsia="Times New Roman" w:hAnsi="Times New Roman" w:cs="Times New Roman"/>
          <w:lang w:eastAsia="pt-BR"/>
        </w:rPr>
      </w:pPr>
    </w:p>
    <w:p w:rsidR="00734526" w:rsidRPr="001B14D8" w:rsidRDefault="00734526" w:rsidP="00734526">
      <w:pPr>
        <w:spacing w:line="240" w:lineRule="auto"/>
        <w:rPr>
          <w:rFonts w:ascii="Times New Roman" w:hAnsi="Times New Roman" w:cs="Times New Roman"/>
        </w:rPr>
      </w:pPr>
    </w:p>
    <w:p w:rsidR="00EB495E" w:rsidRPr="001B14D8" w:rsidRDefault="00EB495E">
      <w:pPr>
        <w:rPr>
          <w:rFonts w:ascii="Times New Roman" w:hAnsi="Times New Roman" w:cs="Times New Roman"/>
        </w:rPr>
      </w:pPr>
    </w:p>
    <w:sectPr w:rsidR="00EB495E" w:rsidRPr="001B14D8" w:rsidSect="00734526">
      <w:headerReference w:type="default" r:id="rId10"/>
      <w:footerReference w:type="default" r:id="rId11"/>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9BD" w:rsidRDefault="00A009BD" w:rsidP="00A009BD">
      <w:pPr>
        <w:spacing w:after="0" w:line="240" w:lineRule="auto"/>
      </w:pPr>
      <w:r>
        <w:separator/>
      </w:r>
    </w:p>
  </w:endnote>
  <w:endnote w:type="continuationSeparator" w:id="0">
    <w:p w:rsidR="00A009BD" w:rsidRDefault="00A009BD" w:rsidP="00A00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cofont_Vera_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526" w:rsidRDefault="00A009BD" w:rsidP="00734526">
    <w:pPr>
      <w:jc w:val="center"/>
      <w:rPr>
        <w:rFonts w:ascii="Arial" w:hAnsi="Arial" w:cs="Arial"/>
        <w:sz w:val="18"/>
        <w:szCs w:val="18"/>
      </w:rPr>
    </w:pPr>
    <w:bookmarkStart w:id="13" w:name="_Hlk125714547"/>
    <w:r>
      <w:rPr>
        <w:rFonts w:ascii="Arial" w:hAnsi="Arial" w:cs="Arial"/>
        <w:sz w:val="18"/>
        <w:szCs w:val="18"/>
      </w:rPr>
      <w:t>-------------------------------------------------------</w:t>
    </w:r>
    <w:r w:rsidR="00734526">
      <w:rPr>
        <w:rFonts w:ascii="Arial" w:hAnsi="Arial" w:cs="Arial"/>
        <w:sz w:val="18"/>
        <w:szCs w:val="18"/>
      </w:rPr>
      <w:t>––––––––––––––––––––––––––––––––––––––––––––––––––––––––––––––––</w:t>
    </w:r>
  </w:p>
  <w:p w:rsidR="00734526" w:rsidRDefault="00734526" w:rsidP="001B14D8">
    <w:pPr>
      <w:spacing w:after="0"/>
      <w:jc w:val="center"/>
    </w:pPr>
    <w:r>
      <w:rPr>
        <w:rFonts w:ascii="Arial" w:hAnsi="Arial" w:cs="Arial"/>
        <w:sz w:val="18"/>
        <w:szCs w:val="18"/>
      </w:rPr>
      <w:t xml:space="preserve">Avenida Florentino </w:t>
    </w:r>
    <w:proofErr w:type="spellStart"/>
    <w:r>
      <w:rPr>
        <w:rFonts w:ascii="Arial" w:hAnsi="Arial" w:cs="Arial"/>
        <w:sz w:val="18"/>
        <w:szCs w:val="18"/>
      </w:rPr>
      <w:t>Avidos</w:t>
    </w:r>
    <w:proofErr w:type="spellEnd"/>
    <w:r>
      <w:rPr>
        <w:rFonts w:ascii="Arial" w:hAnsi="Arial" w:cs="Arial"/>
        <w:sz w:val="18"/>
        <w:szCs w:val="18"/>
      </w:rPr>
      <w:t>, n° 40 - Centro - Viana – ES</w:t>
    </w:r>
  </w:p>
  <w:p w:rsidR="00734526" w:rsidRDefault="00734526" w:rsidP="001B14D8">
    <w:pPr>
      <w:spacing w:after="0"/>
      <w:jc w:val="center"/>
    </w:pPr>
    <w:r>
      <w:rPr>
        <w:rFonts w:ascii="Arial" w:hAnsi="Arial" w:cs="Arial"/>
        <w:sz w:val="18"/>
        <w:szCs w:val="18"/>
      </w:rPr>
      <w:t xml:space="preserve">E-mail: </w:t>
    </w:r>
    <w:bookmarkStart w:id="14" w:name="_Hlk125450283"/>
    <w:r>
      <w:rPr>
        <w:rStyle w:val="Hyperlink"/>
        <w:rFonts w:ascii="Arial" w:hAnsi="Arial" w:cs="Arial"/>
        <w:sz w:val="18"/>
        <w:szCs w:val="18"/>
      </w:rPr>
      <w:fldChar w:fldCharType="begin"/>
    </w:r>
    <w:r>
      <w:rPr>
        <w:rStyle w:val="Hyperlink"/>
        <w:rFonts w:ascii="Arial" w:hAnsi="Arial" w:cs="Arial"/>
        <w:sz w:val="18"/>
        <w:szCs w:val="18"/>
      </w:rPr>
      <w:instrText xml:space="preserve"> HYPERLINK "mailto:renata@camaraviana.es.gov.br" </w:instrText>
    </w:r>
    <w:r>
      <w:rPr>
        <w:rStyle w:val="Hyperlink"/>
        <w:rFonts w:ascii="Arial" w:hAnsi="Arial" w:cs="Arial"/>
        <w:sz w:val="18"/>
        <w:szCs w:val="18"/>
      </w:rPr>
      <w:fldChar w:fldCharType="separate"/>
    </w:r>
    <w:r>
      <w:rPr>
        <w:rStyle w:val="Hyperlink"/>
        <w:rFonts w:ascii="Arial" w:hAnsi="Arial" w:cs="Arial"/>
        <w:sz w:val="18"/>
        <w:szCs w:val="18"/>
      </w:rPr>
      <w:t>renata@camaraviana.es.gov.br</w:t>
    </w:r>
    <w:r>
      <w:rPr>
        <w:rStyle w:val="Hyperlink"/>
        <w:rFonts w:ascii="Arial" w:hAnsi="Arial" w:cs="Arial"/>
        <w:sz w:val="18"/>
        <w:szCs w:val="18"/>
      </w:rPr>
      <w:fldChar w:fldCharType="end"/>
    </w:r>
    <w:bookmarkEnd w:id="14"/>
    <w:r>
      <w:rPr>
        <w:rFonts w:ascii="Arial" w:hAnsi="Arial" w:cs="Arial"/>
        <w:sz w:val="18"/>
        <w:szCs w:val="18"/>
      </w:rPr>
      <w:t xml:space="preserve"> / (27) 3255-2955 </w:t>
    </w:r>
  </w:p>
  <w:p w:rsidR="00734526" w:rsidRDefault="00734526" w:rsidP="00734526">
    <w:pPr>
      <w:pStyle w:val="Rodap"/>
    </w:pPr>
  </w:p>
  <w:bookmarkEnd w:id="13"/>
  <w:p w:rsidR="00734526" w:rsidRDefault="00734526" w:rsidP="007345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9BD" w:rsidRDefault="00A009BD" w:rsidP="00A009BD">
      <w:pPr>
        <w:spacing w:after="0" w:line="240" w:lineRule="auto"/>
      </w:pPr>
      <w:r>
        <w:separator/>
      </w:r>
    </w:p>
  </w:footnote>
  <w:footnote w:type="continuationSeparator" w:id="0">
    <w:p w:rsidR="00A009BD" w:rsidRDefault="00A009BD" w:rsidP="00A00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526" w:rsidRDefault="001B14D8" w:rsidP="00734526">
    <w:pPr>
      <w:ind w:left="426" w:right="17" w:hanging="40"/>
      <w:rPr>
        <w:spacing w:val="-1"/>
      </w:rPr>
    </w:pPr>
    <w:r>
      <w:rPr>
        <w:noProof/>
        <w:lang w:eastAsia="pt-BR"/>
      </w:rPr>
      <w:drawing>
        <wp:anchor distT="0" distB="0" distL="0" distR="0" simplePos="0" relativeHeight="251659264" behindDoc="1" locked="0" layoutInCell="1" allowOverlap="1" wp14:anchorId="7AE3C17C" wp14:editId="0E829AA6">
          <wp:simplePos x="0" y="0"/>
          <wp:positionH relativeFrom="page">
            <wp:posOffset>727710</wp:posOffset>
          </wp:positionH>
          <wp:positionV relativeFrom="page">
            <wp:posOffset>639445</wp:posOffset>
          </wp:positionV>
          <wp:extent cx="622211" cy="638175"/>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2211" cy="638175"/>
                  </a:xfrm>
                  <a:prstGeom prst="rect">
                    <a:avLst/>
                  </a:prstGeom>
                </pic:spPr>
              </pic:pic>
            </a:graphicData>
          </a:graphic>
        </wp:anchor>
      </w:drawing>
    </w:r>
    <w:r w:rsidR="00734526">
      <w:rPr>
        <w:spacing w:val="-1"/>
      </w:rPr>
      <w:t xml:space="preserve">  </w:t>
    </w:r>
  </w:p>
  <w:p w:rsidR="00734526" w:rsidRPr="001B14D8" w:rsidRDefault="00734526" w:rsidP="001B14D8">
    <w:pPr>
      <w:spacing w:after="0"/>
      <w:ind w:left="426" w:right="17" w:hanging="40"/>
      <w:rPr>
        <w:rFonts w:ascii="Times New Roman" w:hAnsi="Times New Roman" w:cs="Times New Roman"/>
      </w:rPr>
    </w:pPr>
    <w:r>
      <w:rPr>
        <w:spacing w:val="-1"/>
      </w:rPr>
      <w:t xml:space="preserve">               </w:t>
    </w:r>
    <w:r w:rsidRPr="001B14D8">
      <w:rPr>
        <w:rFonts w:ascii="Times New Roman" w:hAnsi="Times New Roman" w:cs="Times New Roman"/>
        <w:spacing w:val="-1"/>
      </w:rPr>
      <w:t>CÂMARA</w:t>
    </w:r>
    <w:r w:rsidRPr="001B14D8">
      <w:rPr>
        <w:rFonts w:ascii="Times New Roman" w:hAnsi="Times New Roman" w:cs="Times New Roman"/>
        <w:spacing w:val="-16"/>
      </w:rPr>
      <w:t xml:space="preserve"> </w:t>
    </w:r>
    <w:r w:rsidRPr="001B14D8">
      <w:rPr>
        <w:rFonts w:ascii="Times New Roman" w:hAnsi="Times New Roman" w:cs="Times New Roman"/>
      </w:rPr>
      <w:t>MUNICIPAL</w:t>
    </w:r>
    <w:r w:rsidRPr="001B14D8">
      <w:rPr>
        <w:rFonts w:ascii="Times New Roman" w:hAnsi="Times New Roman" w:cs="Times New Roman"/>
        <w:spacing w:val="-7"/>
      </w:rPr>
      <w:t xml:space="preserve"> </w:t>
    </w:r>
    <w:r w:rsidRPr="001B14D8">
      <w:rPr>
        <w:rFonts w:ascii="Times New Roman" w:hAnsi="Times New Roman" w:cs="Times New Roman"/>
      </w:rPr>
      <w:t>DE</w:t>
    </w:r>
    <w:r w:rsidRPr="001B14D8">
      <w:rPr>
        <w:rFonts w:ascii="Times New Roman" w:hAnsi="Times New Roman" w:cs="Times New Roman"/>
        <w:spacing w:val="-11"/>
      </w:rPr>
      <w:t xml:space="preserve"> </w:t>
    </w:r>
    <w:r w:rsidRPr="001B14D8">
      <w:rPr>
        <w:rFonts w:ascii="Times New Roman" w:hAnsi="Times New Roman" w:cs="Times New Roman"/>
      </w:rPr>
      <w:t>VIANA</w:t>
    </w:r>
  </w:p>
  <w:p w:rsidR="00734526" w:rsidRPr="001B14D8" w:rsidRDefault="00734526" w:rsidP="001B14D8">
    <w:pPr>
      <w:spacing w:after="0"/>
      <w:ind w:left="426" w:right="17" w:hanging="40"/>
      <w:rPr>
        <w:rFonts w:ascii="Times New Roman" w:hAnsi="Times New Roman" w:cs="Times New Roman"/>
      </w:rPr>
    </w:pPr>
    <w:r w:rsidRPr="001B14D8">
      <w:rPr>
        <w:rFonts w:ascii="Times New Roman" w:hAnsi="Times New Roman" w:cs="Times New Roman"/>
      </w:rPr>
      <w:t xml:space="preserve">               ESTADO DO ESPÍRITO SANTO</w:t>
    </w:r>
  </w:p>
  <w:p w:rsidR="00734526" w:rsidRPr="000C430E" w:rsidRDefault="00734526" w:rsidP="00734526">
    <w:pPr>
      <w:ind w:left="57" w:right="17" w:hanging="40"/>
    </w:pPr>
  </w:p>
  <w:p w:rsidR="00734526" w:rsidRDefault="00734526" w:rsidP="00734526">
    <w:pPr>
      <w:ind w:left="57" w:right="17" w:hanging="40"/>
      <w:rPr>
        <w:spacing w:val="-1"/>
      </w:rPr>
    </w:pPr>
    <w:r>
      <w:rPr>
        <w:spacing w:val="-1"/>
      </w:rPr>
      <w:t>_________________________________________________________________________________</w:t>
    </w:r>
  </w:p>
  <w:p w:rsidR="00734526" w:rsidRDefault="00734526" w:rsidP="00734526">
    <w:pPr>
      <w:ind w:left="57" w:right="17" w:hanging="40"/>
    </w:pPr>
    <w:r>
      <w:rPr>
        <w:spacing w:val="-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03383"/>
    <w:multiLevelType w:val="multilevel"/>
    <w:tmpl w:val="DB6EB4FA"/>
    <w:lvl w:ilvl="0">
      <w:start w:val="12"/>
      <w:numFmt w:val="decimal"/>
      <w:lvlText w:val="%1"/>
      <w:lvlJc w:val="left"/>
      <w:pPr>
        <w:ind w:left="400" w:hanging="400"/>
      </w:pPr>
      <w:rPr>
        <w:rFonts w:hint="default"/>
      </w:rPr>
    </w:lvl>
    <w:lvl w:ilvl="1">
      <w:start w:val="5"/>
      <w:numFmt w:val="decimal"/>
      <w:lvlText w:val="%1.%2"/>
      <w:lvlJc w:val="left"/>
      <w:pPr>
        <w:ind w:left="542" w:hanging="4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172CE3"/>
    <w:multiLevelType w:val="multilevel"/>
    <w:tmpl w:val="596631D4"/>
    <w:lvl w:ilvl="0">
      <w:start w:val="1"/>
      <w:numFmt w:val="decimal"/>
      <w:lvlText w:val="%1."/>
      <w:lvlJc w:val="left"/>
      <w:pPr>
        <w:ind w:left="490" w:hanging="36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850" w:hanging="435"/>
      </w:pPr>
      <w:rPr>
        <w:rFonts w:ascii="Times New Roman" w:eastAsia="Times New Roman" w:hAnsi="Times New Roman" w:cs="Times New Roman" w:hint="default"/>
        <w:b w:val="0"/>
        <w:bCs w:val="0"/>
        <w:i w:val="0"/>
        <w:iCs w:val="0"/>
        <w:w w:val="100"/>
        <w:sz w:val="24"/>
        <w:szCs w:val="24"/>
      </w:rPr>
    </w:lvl>
    <w:lvl w:ilvl="2">
      <w:start w:val="1"/>
      <w:numFmt w:val="decimal"/>
      <w:lvlText w:val="%1.%2.%3."/>
      <w:lvlJc w:val="left"/>
      <w:pPr>
        <w:ind w:left="1270" w:hanging="720"/>
      </w:pPr>
      <w:rPr>
        <w:rFonts w:ascii="Times New Roman" w:eastAsia="Times New Roman" w:hAnsi="Times New Roman" w:cs="Times New Roman" w:hint="default"/>
        <w:b w:val="0"/>
        <w:bCs w:val="0"/>
        <w:i w:val="0"/>
        <w:iCs w:val="0"/>
        <w:w w:val="100"/>
        <w:sz w:val="24"/>
        <w:szCs w:val="24"/>
      </w:rPr>
    </w:lvl>
    <w:lvl w:ilvl="3">
      <w:numFmt w:val="bullet"/>
      <w:lvlText w:val="•"/>
      <w:lvlJc w:val="left"/>
      <w:pPr>
        <w:ind w:left="840" w:hanging="720"/>
      </w:pPr>
      <w:rPr>
        <w:rFonts w:hint="default"/>
      </w:rPr>
    </w:lvl>
    <w:lvl w:ilvl="4">
      <w:numFmt w:val="bullet"/>
      <w:lvlText w:val="•"/>
      <w:lvlJc w:val="left"/>
      <w:pPr>
        <w:ind w:left="860" w:hanging="720"/>
      </w:pPr>
      <w:rPr>
        <w:rFonts w:hint="default"/>
      </w:rPr>
    </w:lvl>
    <w:lvl w:ilvl="5">
      <w:numFmt w:val="bullet"/>
      <w:lvlText w:val="•"/>
      <w:lvlJc w:val="left"/>
      <w:pPr>
        <w:ind w:left="1120" w:hanging="720"/>
      </w:pPr>
      <w:rPr>
        <w:rFonts w:hint="default"/>
      </w:rPr>
    </w:lvl>
    <w:lvl w:ilvl="6">
      <w:numFmt w:val="bullet"/>
      <w:lvlText w:val="•"/>
      <w:lvlJc w:val="left"/>
      <w:pPr>
        <w:ind w:left="1280" w:hanging="720"/>
      </w:pPr>
      <w:rPr>
        <w:rFonts w:hint="default"/>
      </w:rPr>
    </w:lvl>
    <w:lvl w:ilvl="7">
      <w:numFmt w:val="bullet"/>
      <w:lvlText w:val="•"/>
      <w:lvlJc w:val="left"/>
      <w:pPr>
        <w:ind w:left="3340" w:hanging="720"/>
      </w:pPr>
      <w:rPr>
        <w:rFonts w:hint="default"/>
      </w:rPr>
    </w:lvl>
    <w:lvl w:ilvl="8">
      <w:numFmt w:val="bullet"/>
      <w:lvlText w:val="•"/>
      <w:lvlJc w:val="left"/>
      <w:pPr>
        <w:ind w:left="5400" w:hanging="720"/>
      </w:pPr>
      <w:rPr>
        <w:rFonts w:hint="default"/>
      </w:rPr>
    </w:lvl>
  </w:abstractNum>
  <w:abstractNum w:abstractNumId="2" w15:restartNumberingAfterBreak="0">
    <w:nsid w:val="2F4D5949"/>
    <w:multiLevelType w:val="multilevel"/>
    <w:tmpl w:val="73807B8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39407F0A"/>
    <w:multiLevelType w:val="multilevel"/>
    <w:tmpl w:val="B588D9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9D6070"/>
    <w:multiLevelType w:val="multilevel"/>
    <w:tmpl w:val="C9182ECC"/>
    <w:lvl w:ilvl="0">
      <w:start w:val="9"/>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EA35BB"/>
    <w:multiLevelType w:val="hybridMultilevel"/>
    <w:tmpl w:val="097C1A8A"/>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5247409A"/>
    <w:multiLevelType w:val="multilevel"/>
    <w:tmpl w:val="B028654A"/>
    <w:lvl w:ilvl="0">
      <w:start w:val="13"/>
      <w:numFmt w:val="decimal"/>
      <w:lvlText w:val="%1."/>
      <w:lvlJc w:val="left"/>
      <w:pPr>
        <w:ind w:left="502" w:hanging="360"/>
      </w:pPr>
      <w:rPr>
        <w:rFonts w:hint="default"/>
      </w:rPr>
    </w:lvl>
    <w:lvl w:ilvl="1">
      <w:start w:val="1"/>
      <w:numFmt w:val="decimal"/>
      <w:isLgl/>
      <w:lvlText w:val="%1.%2"/>
      <w:lvlJc w:val="left"/>
      <w:pPr>
        <w:ind w:left="667" w:hanging="52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59084950"/>
    <w:multiLevelType w:val="multilevel"/>
    <w:tmpl w:val="7F069434"/>
    <w:lvl w:ilvl="0">
      <w:start w:val="8"/>
      <w:numFmt w:val="decimal"/>
      <w:lvlText w:val="%1"/>
      <w:lvlJc w:val="left"/>
      <w:pPr>
        <w:ind w:left="360" w:hanging="360"/>
      </w:pPr>
      <w:rPr>
        <w:rFonts w:hint="default"/>
      </w:rPr>
    </w:lvl>
    <w:lvl w:ilvl="1">
      <w:start w:val="4"/>
      <w:numFmt w:val="decimal"/>
      <w:lvlText w:val="%1.%2"/>
      <w:lvlJc w:val="left"/>
      <w:pPr>
        <w:ind w:left="787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DA391F"/>
    <w:multiLevelType w:val="multilevel"/>
    <w:tmpl w:val="E1B226E8"/>
    <w:lvl w:ilvl="0">
      <w:start w:val="1"/>
      <w:numFmt w:val="decimal"/>
      <w:lvlText w:val="%1."/>
      <w:lvlJc w:val="left"/>
      <w:pPr>
        <w:ind w:left="644" w:hanging="360"/>
      </w:pPr>
      <w:rPr>
        <w:b/>
      </w:rPr>
    </w:lvl>
    <w:lvl w:ilvl="1">
      <w:start w:val="1"/>
      <w:numFmt w:val="decimal"/>
      <w:lvlText w:val="%1.%2."/>
      <w:lvlJc w:val="left"/>
      <w:pPr>
        <w:ind w:left="1142" w:hanging="432"/>
      </w:pPr>
      <w:rPr>
        <w:b w:val="0"/>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6F34644C"/>
    <w:multiLevelType w:val="hybridMultilevel"/>
    <w:tmpl w:val="051A30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98D69C4"/>
    <w:multiLevelType w:val="hybridMultilevel"/>
    <w:tmpl w:val="2D0C9F8E"/>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334346"/>
    <w:multiLevelType w:val="multilevel"/>
    <w:tmpl w:val="A01CFFF0"/>
    <w:lvl w:ilvl="0">
      <w:start w:val="1"/>
      <w:numFmt w:val="decimal"/>
      <w:lvlText w:val="%1."/>
      <w:lvlJc w:val="left"/>
      <w:pPr>
        <w:ind w:left="1638" w:hanging="1418"/>
      </w:pPr>
      <w:rPr>
        <w:rFonts w:ascii="Calibri" w:eastAsia="Calibri" w:hAnsi="Calibri" w:cs="Calibri" w:hint="default"/>
        <w:w w:val="100"/>
        <w:sz w:val="24"/>
        <w:szCs w:val="24"/>
        <w:lang w:val="pt-PT" w:eastAsia="en-US" w:bidi="ar-SA"/>
      </w:rPr>
    </w:lvl>
    <w:lvl w:ilvl="1">
      <w:start w:val="1"/>
      <w:numFmt w:val="decimal"/>
      <w:lvlText w:val="%1.%2."/>
      <w:lvlJc w:val="left"/>
      <w:pPr>
        <w:ind w:left="220" w:hanging="1418"/>
      </w:pPr>
      <w:rPr>
        <w:rFonts w:ascii="Calibri" w:eastAsia="Calibri" w:hAnsi="Calibri" w:cs="Calibri" w:hint="default"/>
        <w:spacing w:val="-1"/>
        <w:w w:val="100"/>
        <w:sz w:val="24"/>
        <w:szCs w:val="24"/>
        <w:lang w:val="pt-PT" w:eastAsia="en-US" w:bidi="ar-SA"/>
      </w:rPr>
    </w:lvl>
    <w:lvl w:ilvl="2">
      <w:start w:val="1"/>
      <w:numFmt w:val="lowerLetter"/>
      <w:lvlText w:val="%3)"/>
      <w:lvlJc w:val="left"/>
      <w:pPr>
        <w:ind w:left="1900" w:hanging="284"/>
      </w:pPr>
      <w:rPr>
        <w:rFonts w:ascii="Calibri" w:eastAsia="Calibri" w:hAnsi="Calibri" w:cs="Calibri" w:hint="default"/>
        <w:spacing w:val="-1"/>
        <w:w w:val="100"/>
        <w:sz w:val="24"/>
        <w:szCs w:val="24"/>
        <w:lang w:val="pt-PT" w:eastAsia="en-US" w:bidi="ar-SA"/>
      </w:rPr>
    </w:lvl>
    <w:lvl w:ilvl="3">
      <w:numFmt w:val="bullet"/>
      <w:lvlText w:val="•"/>
      <w:lvlJc w:val="left"/>
      <w:pPr>
        <w:ind w:left="3004" w:hanging="284"/>
      </w:pPr>
      <w:rPr>
        <w:rFonts w:hint="default"/>
        <w:lang w:val="pt-PT" w:eastAsia="en-US" w:bidi="ar-SA"/>
      </w:rPr>
    </w:lvl>
    <w:lvl w:ilvl="4">
      <w:numFmt w:val="bullet"/>
      <w:lvlText w:val="•"/>
      <w:lvlJc w:val="left"/>
      <w:pPr>
        <w:ind w:left="4109" w:hanging="284"/>
      </w:pPr>
      <w:rPr>
        <w:rFonts w:hint="default"/>
        <w:lang w:val="pt-PT" w:eastAsia="en-US" w:bidi="ar-SA"/>
      </w:rPr>
    </w:lvl>
    <w:lvl w:ilvl="5">
      <w:numFmt w:val="bullet"/>
      <w:lvlText w:val="•"/>
      <w:lvlJc w:val="left"/>
      <w:pPr>
        <w:ind w:left="5214" w:hanging="284"/>
      </w:pPr>
      <w:rPr>
        <w:rFonts w:hint="default"/>
        <w:lang w:val="pt-PT" w:eastAsia="en-US" w:bidi="ar-SA"/>
      </w:rPr>
    </w:lvl>
    <w:lvl w:ilvl="6">
      <w:numFmt w:val="bullet"/>
      <w:lvlText w:val="•"/>
      <w:lvlJc w:val="left"/>
      <w:pPr>
        <w:ind w:left="6319" w:hanging="284"/>
      </w:pPr>
      <w:rPr>
        <w:rFonts w:hint="default"/>
        <w:lang w:val="pt-PT" w:eastAsia="en-US" w:bidi="ar-SA"/>
      </w:rPr>
    </w:lvl>
    <w:lvl w:ilvl="7">
      <w:numFmt w:val="bullet"/>
      <w:lvlText w:val="•"/>
      <w:lvlJc w:val="left"/>
      <w:pPr>
        <w:ind w:left="7424" w:hanging="284"/>
      </w:pPr>
      <w:rPr>
        <w:rFonts w:hint="default"/>
        <w:lang w:val="pt-PT" w:eastAsia="en-US" w:bidi="ar-SA"/>
      </w:rPr>
    </w:lvl>
    <w:lvl w:ilvl="8">
      <w:numFmt w:val="bullet"/>
      <w:lvlText w:val="•"/>
      <w:lvlJc w:val="left"/>
      <w:pPr>
        <w:ind w:left="8529" w:hanging="284"/>
      </w:pPr>
      <w:rPr>
        <w:rFonts w:hint="default"/>
        <w:lang w:val="pt-PT" w:eastAsia="en-US" w:bidi="ar-SA"/>
      </w:rPr>
    </w:lvl>
  </w:abstractNum>
  <w:num w:numId="1">
    <w:abstractNumId w:val="8"/>
  </w:num>
  <w:num w:numId="2">
    <w:abstractNumId w:val="2"/>
  </w:num>
  <w:num w:numId="3">
    <w:abstractNumId w:val="7"/>
  </w:num>
  <w:num w:numId="4">
    <w:abstractNumId w:val="6"/>
  </w:num>
  <w:num w:numId="5">
    <w:abstractNumId w:val="4"/>
  </w:num>
  <w:num w:numId="6">
    <w:abstractNumId w:val="1"/>
  </w:num>
  <w:num w:numId="7">
    <w:abstractNumId w:val="11"/>
  </w:num>
  <w:num w:numId="8">
    <w:abstractNumId w:val="3"/>
  </w:num>
  <w:num w:numId="9">
    <w:abstractNumId w:val="9"/>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26"/>
    <w:rsid w:val="000124A4"/>
    <w:rsid w:val="00015FBE"/>
    <w:rsid w:val="000C0DFA"/>
    <w:rsid w:val="000C3226"/>
    <w:rsid w:val="000D7335"/>
    <w:rsid w:val="001B14D8"/>
    <w:rsid w:val="00376D24"/>
    <w:rsid w:val="003A5678"/>
    <w:rsid w:val="003E0EAC"/>
    <w:rsid w:val="0054783E"/>
    <w:rsid w:val="00734526"/>
    <w:rsid w:val="008522E1"/>
    <w:rsid w:val="009B7475"/>
    <w:rsid w:val="00A009BD"/>
    <w:rsid w:val="00A06DBA"/>
    <w:rsid w:val="00A344A7"/>
    <w:rsid w:val="00BE5CE9"/>
    <w:rsid w:val="00D105A4"/>
    <w:rsid w:val="00E809EC"/>
    <w:rsid w:val="00EB495E"/>
    <w:rsid w:val="00EC1C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F30"/>
  <w15:chartTrackingRefBased/>
  <w15:docId w15:val="{9FCB825C-627D-47AA-B5A8-7E8CCBBD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734526"/>
  </w:style>
  <w:style w:type="paragraph" w:styleId="Cabealho">
    <w:name w:val="header"/>
    <w:basedOn w:val="Normal"/>
    <w:link w:val="CabealhoChar"/>
    <w:uiPriority w:val="99"/>
    <w:unhideWhenUsed/>
    <w:rsid w:val="007345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4526"/>
  </w:style>
  <w:style w:type="paragraph" w:styleId="Rodap">
    <w:name w:val="footer"/>
    <w:basedOn w:val="Normal"/>
    <w:link w:val="RodapChar"/>
    <w:uiPriority w:val="99"/>
    <w:unhideWhenUsed/>
    <w:rsid w:val="00734526"/>
    <w:pPr>
      <w:tabs>
        <w:tab w:val="center" w:pos="4252"/>
        <w:tab w:val="right" w:pos="8504"/>
      </w:tabs>
      <w:spacing w:after="0" w:line="240" w:lineRule="auto"/>
    </w:pPr>
  </w:style>
  <w:style w:type="character" w:customStyle="1" w:styleId="RodapChar">
    <w:name w:val="Rodapé Char"/>
    <w:basedOn w:val="Fontepargpadro"/>
    <w:link w:val="Rodap"/>
    <w:uiPriority w:val="99"/>
    <w:rsid w:val="00734526"/>
  </w:style>
  <w:style w:type="character" w:styleId="Hyperlink">
    <w:name w:val="Hyperlink"/>
    <w:rsid w:val="00734526"/>
    <w:rPr>
      <w:color w:val="0563C1"/>
      <w:u w:val="single"/>
    </w:rPr>
  </w:style>
  <w:style w:type="paragraph" w:styleId="PargrafodaLista">
    <w:name w:val="List Paragraph"/>
    <w:aliases w:val="Texto,Marcadores PDTI,List I Paragraph"/>
    <w:basedOn w:val="Normal"/>
    <w:link w:val="PargrafodaListaChar"/>
    <w:uiPriority w:val="1"/>
    <w:qFormat/>
    <w:rsid w:val="00734526"/>
    <w:pPr>
      <w:ind w:left="720"/>
      <w:contextualSpacing/>
    </w:pPr>
  </w:style>
  <w:style w:type="paragraph" w:customStyle="1" w:styleId="PargrafoNormal">
    <w:name w:val="Parágrafo Normal"/>
    <w:basedOn w:val="Normal"/>
    <w:uiPriority w:val="99"/>
    <w:qFormat/>
    <w:rsid w:val="00734526"/>
    <w:pPr>
      <w:spacing w:after="120" w:line="240" w:lineRule="auto"/>
      <w:jc w:val="both"/>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73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734526"/>
    <w:rPr>
      <w:rFonts w:ascii="Ecofont_Vera_Sans" w:hAnsi="Ecofont_Vera_Sans" w:hint="default"/>
      <w:b w:val="0"/>
      <w:bCs w:val="0"/>
      <w:i w:val="0"/>
      <w:iCs w:val="0"/>
      <w:color w:val="000000"/>
      <w:sz w:val="18"/>
      <w:szCs w:val="18"/>
    </w:rPr>
  </w:style>
  <w:style w:type="paragraph" w:styleId="Corpodetexto">
    <w:name w:val="Body Text"/>
    <w:basedOn w:val="Normal"/>
    <w:link w:val="CorpodetextoChar"/>
    <w:uiPriority w:val="1"/>
    <w:qFormat/>
    <w:rsid w:val="00734526"/>
    <w:pPr>
      <w:widowControl w:val="0"/>
      <w:autoSpaceDE w:val="0"/>
      <w:autoSpaceDN w:val="0"/>
      <w:spacing w:after="0" w:line="240" w:lineRule="auto"/>
      <w:ind w:left="220"/>
    </w:pPr>
    <w:rPr>
      <w:rFonts w:ascii="Calibri" w:eastAsia="Calibri" w:hAnsi="Calibri" w:cs="Calibri"/>
      <w:sz w:val="24"/>
      <w:szCs w:val="24"/>
      <w:lang w:val="pt-PT"/>
    </w:rPr>
  </w:style>
  <w:style w:type="character" w:customStyle="1" w:styleId="CorpodetextoChar">
    <w:name w:val="Corpo de texto Char"/>
    <w:basedOn w:val="Fontepargpadro"/>
    <w:link w:val="Corpodetexto"/>
    <w:uiPriority w:val="1"/>
    <w:rsid w:val="00734526"/>
    <w:rPr>
      <w:rFonts w:ascii="Calibri" w:eastAsia="Calibri" w:hAnsi="Calibri" w:cs="Calibri"/>
      <w:sz w:val="24"/>
      <w:szCs w:val="24"/>
      <w:lang w:val="pt-PT"/>
    </w:rPr>
  </w:style>
  <w:style w:type="paragraph" w:styleId="NormalWeb">
    <w:name w:val="Normal (Web)"/>
    <w:basedOn w:val="Normal"/>
    <w:uiPriority w:val="99"/>
    <w:unhideWhenUsed/>
    <w:rsid w:val="007345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aliases w:val="Texto Char,Marcadores PDTI Char,List I Paragraph Char"/>
    <w:link w:val="PargrafodaLista"/>
    <w:uiPriority w:val="1"/>
    <w:qFormat/>
    <w:rsid w:val="00734526"/>
  </w:style>
  <w:style w:type="character" w:styleId="Refdecomentrio">
    <w:name w:val="annotation reference"/>
    <w:basedOn w:val="Fontepargpadro"/>
    <w:uiPriority w:val="99"/>
    <w:semiHidden/>
    <w:unhideWhenUsed/>
    <w:rsid w:val="00734526"/>
    <w:rPr>
      <w:sz w:val="16"/>
      <w:szCs w:val="16"/>
    </w:rPr>
  </w:style>
  <w:style w:type="paragraph" w:styleId="Textodecomentrio">
    <w:name w:val="annotation text"/>
    <w:basedOn w:val="Normal"/>
    <w:link w:val="TextodecomentrioChar"/>
    <w:uiPriority w:val="99"/>
    <w:semiHidden/>
    <w:unhideWhenUsed/>
    <w:rsid w:val="00734526"/>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734526"/>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34526"/>
    <w:rPr>
      <w:b/>
      <w:bCs/>
    </w:rPr>
  </w:style>
  <w:style w:type="character" w:customStyle="1" w:styleId="AssuntodocomentrioChar">
    <w:name w:val="Assunto do comentário Char"/>
    <w:basedOn w:val="TextodecomentrioChar"/>
    <w:link w:val="Assuntodocomentrio"/>
    <w:uiPriority w:val="99"/>
    <w:semiHidden/>
    <w:rsid w:val="00734526"/>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734526"/>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734526"/>
    <w:rPr>
      <w:rFonts w:ascii="Segoe UI" w:eastAsia="Times New Roman" w:hAnsi="Segoe UI" w:cs="Segoe UI"/>
      <w:sz w:val="18"/>
      <w:szCs w:val="18"/>
      <w:lang w:eastAsia="pt-BR"/>
    </w:rPr>
  </w:style>
  <w:style w:type="character" w:customStyle="1" w:styleId="MenoPendente1">
    <w:name w:val="Menção Pendente1"/>
    <w:basedOn w:val="Fontepargpadro"/>
    <w:uiPriority w:val="99"/>
    <w:semiHidden/>
    <w:unhideWhenUsed/>
    <w:rsid w:val="0073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66965">
      <w:bodyDiv w:val="1"/>
      <w:marLeft w:val="0"/>
      <w:marRight w:val="0"/>
      <w:marTop w:val="0"/>
      <w:marBottom w:val="0"/>
      <w:divBdr>
        <w:top w:val="none" w:sz="0" w:space="0" w:color="auto"/>
        <w:left w:val="none" w:sz="0" w:space="0" w:color="auto"/>
        <w:bottom w:val="none" w:sz="0" w:space="0" w:color="auto"/>
        <w:right w:val="none" w:sz="0" w:space="0" w:color="auto"/>
      </w:divBdr>
    </w:div>
    <w:div w:id="136979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transparencia.gov.br/san&#231;&#245;es/cne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nata@camaraviana.e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nata@camaraviana.e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4397</Words>
  <Characters>23746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Baptista</dc:creator>
  <cp:keywords/>
  <dc:description/>
  <cp:lastModifiedBy>Renata Baptista</cp:lastModifiedBy>
  <cp:revision>3</cp:revision>
  <dcterms:created xsi:type="dcterms:W3CDTF">2023-09-05T18:11:00Z</dcterms:created>
  <dcterms:modified xsi:type="dcterms:W3CDTF">2023-09-05T18:12:00Z</dcterms:modified>
</cp:coreProperties>
</file>